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BB" w:rsidRDefault="00840049" w:rsidP="00F87FBB">
      <w:pPr>
        <w:rPr>
          <w:rFonts w:ascii="Arial" w:hAnsi="Arial" w:cs="Arial"/>
          <w:b/>
          <w:sz w:val="28"/>
          <w:szCs w:val="28"/>
        </w:rPr>
      </w:pPr>
      <w:r>
        <w:rPr>
          <w:rFonts w:ascii="Arial" w:hAnsi="Arial" w:cs="Arial"/>
          <w:b/>
          <w:noProof/>
          <w:sz w:val="28"/>
          <w:szCs w:val="28"/>
        </w:rPr>
        <w:drawing>
          <wp:inline distT="0" distB="0" distL="0" distR="0">
            <wp:extent cx="1905000" cy="762000"/>
            <wp:effectExtent l="19050" t="0" r="0" b="0"/>
            <wp:docPr id="1" name="Picture 1" descr="final logo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 logo circle"/>
                    <pic:cNvPicPr>
                      <a:picLocks noChangeAspect="1" noChangeArrowheads="1"/>
                    </pic:cNvPicPr>
                  </pic:nvPicPr>
                  <pic:blipFill>
                    <a:blip r:embed="rId8" cstate="print"/>
                    <a:srcRect/>
                    <a:stretch>
                      <a:fillRect/>
                    </a:stretch>
                  </pic:blipFill>
                  <pic:spPr bwMode="auto">
                    <a:xfrm>
                      <a:off x="0" y="0"/>
                      <a:ext cx="1905000" cy="762000"/>
                    </a:xfrm>
                    <a:prstGeom prst="rect">
                      <a:avLst/>
                    </a:prstGeom>
                    <a:noFill/>
                    <a:ln w="9525">
                      <a:noFill/>
                      <a:miter lim="800000"/>
                      <a:headEnd/>
                      <a:tailEnd/>
                    </a:ln>
                  </pic:spPr>
                </pic:pic>
              </a:graphicData>
            </a:graphic>
          </wp:inline>
        </w:drawing>
      </w:r>
      <w:r w:rsidR="00F87FBB" w:rsidRPr="007C0084">
        <w:rPr>
          <w:rFonts w:ascii="Arial" w:hAnsi="Arial" w:cs="Arial"/>
          <w:b/>
          <w:sz w:val="40"/>
          <w:szCs w:val="40"/>
        </w:rPr>
        <w:t xml:space="preserve">Career Academy Integrated Unit Plan </w:t>
      </w:r>
    </w:p>
    <w:p w:rsidR="00F87FBB" w:rsidRPr="00F87FBB" w:rsidRDefault="00F87FBB" w:rsidP="00F87FBB">
      <w:pPr>
        <w:rPr>
          <w:rFonts w:ascii="Arial" w:hAnsi="Arial" w:cs="Arial"/>
          <w:b/>
          <w:sz w:val="28"/>
          <w:szCs w:val="28"/>
        </w:rPr>
      </w:pPr>
    </w:p>
    <w:p w:rsidR="001E4107" w:rsidRPr="00F87FBB" w:rsidRDefault="00A21405" w:rsidP="00F87FBB">
      <w:pPr>
        <w:rPr>
          <w:rFonts w:ascii="Arial" w:hAnsi="Arial" w:cs="Arial"/>
          <w:b/>
        </w:rPr>
      </w:pPr>
      <w:r>
        <w:rPr>
          <w:rFonts w:ascii="Arial" w:hAnsi="Arial" w:cs="Arial"/>
          <w:b/>
        </w:rPr>
        <w:t xml:space="preserve">Academy of </w:t>
      </w:r>
      <w:r w:rsidR="00A6691F">
        <w:rPr>
          <w:rFonts w:ascii="Arial" w:hAnsi="Arial" w:cs="Arial"/>
          <w:b/>
        </w:rPr>
        <w:t>Entertainment and Sports</w:t>
      </w:r>
      <w:r w:rsidR="0079133E">
        <w:rPr>
          <w:rFonts w:ascii="Arial" w:hAnsi="Arial" w:cs="Arial"/>
          <w:b/>
        </w:rPr>
        <w:t xml:space="preserve"> Marketing</w:t>
      </w:r>
      <w:r w:rsidR="004B2AE4">
        <w:rPr>
          <w:rFonts w:ascii="Arial" w:hAnsi="Arial" w:cs="Arial"/>
        </w:rPr>
        <w:t xml:space="preserve"> </w:t>
      </w:r>
      <w:r w:rsidR="00F87FBB">
        <w:rPr>
          <w:rFonts w:ascii="Arial" w:hAnsi="Arial" w:cs="Arial"/>
        </w:rPr>
        <w:tab/>
      </w:r>
      <w:r w:rsidR="00F87FBB">
        <w:rPr>
          <w:rFonts w:ascii="Arial" w:hAnsi="Arial" w:cs="Arial"/>
        </w:rPr>
        <w:tab/>
      </w:r>
      <w:r w:rsidR="00F87FBB">
        <w:rPr>
          <w:rFonts w:ascii="Arial" w:hAnsi="Arial" w:cs="Arial"/>
        </w:rPr>
        <w:tab/>
      </w:r>
      <w:r w:rsidR="0079133E">
        <w:rPr>
          <w:rFonts w:ascii="Arial" w:hAnsi="Arial" w:cs="Arial"/>
          <w:b/>
        </w:rPr>
        <w:t>New Smyrna Beach High</w:t>
      </w:r>
      <w:r>
        <w:rPr>
          <w:rFonts w:ascii="Arial" w:hAnsi="Arial" w:cs="Arial"/>
          <w:b/>
        </w:rPr>
        <w:t xml:space="preserve"> School</w:t>
      </w:r>
      <w:r w:rsidR="0079133E">
        <w:rPr>
          <w:rFonts w:ascii="Arial" w:hAnsi="Arial" w:cs="Arial"/>
          <w:b/>
        </w:rPr>
        <w:t xml:space="preserve"> </w:t>
      </w:r>
    </w:p>
    <w:p w:rsidR="004B2AE4" w:rsidRDefault="004B2AE4" w:rsidP="00DC6D08">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176"/>
      </w:tblGrid>
      <w:tr w:rsidR="004B2AE4" w:rsidRPr="00630922" w:rsidTr="001B57DD">
        <w:trPr>
          <w:trHeight w:val="279"/>
        </w:trPr>
        <w:tc>
          <w:tcPr>
            <w:tcW w:w="13176" w:type="dxa"/>
            <w:shd w:val="clear" w:color="auto" w:fill="FF0000"/>
            <w:vAlign w:val="center"/>
          </w:tcPr>
          <w:p w:rsidR="004B2AE4" w:rsidRPr="00630922" w:rsidRDefault="007C0084" w:rsidP="00C56339">
            <w:pPr>
              <w:rPr>
                <w:rFonts w:ascii="Arial" w:hAnsi="Arial" w:cs="Arial"/>
              </w:rPr>
            </w:pPr>
            <w:r>
              <w:rPr>
                <w:rFonts w:ascii="Arial" w:hAnsi="Arial" w:cs="Arial"/>
                <w:b/>
                <w:sz w:val="32"/>
                <w:szCs w:val="32"/>
              </w:rPr>
              <w:t>Let’s Read Marketing Campaign</w:t>
            </w:r>
            <w:r w:rsidR="0079133E" w:rsidRPr="00630922">
              <w:rPr>
                <w:rFonts w:ascii="Arial" w:hAnsi="Arial" w:cs="Arial"/>
              </w:rPr>
              <w:t xml:space="preserve"> </w:t>
            </w:r>
          </w:p>
        </w:tc>
      </w:tr>
      <w:tr w:rsidR="004B2AE4" w:rsidRPr="00630922" w:rsidTr="00630922">
        <w:trPr>
          <w:trHeight w:val="277"/>
        </w:trPr>
        <w:tc>
          <w:tcPr>
            <w:tcW w:w="13176" w:type="dxa"/>
            <w:vAlign w:val="center"/>
          </w:tcPr>
          <w:p w:rsidR="00C334D4" w:rsidRPr="00630922" w:rsidRDefault="004B2AE4" w:rsidP="00C56339">
            <w:pPr>
              <w:rPr>
                <w:rFonts w:ascii="Arial" w:hAnsi="Arial" w:cs="Arial"/>
              </w:rPr>
            </w:pPr>
            <w:r w:rsidRPr="00630922">
              <w:rPr>
                <w:rFonts w:ascii="Arial" w:hAnsi="Arial" w:cs="Arial"/>
              </w:rPr>
              <w:t>Courses</w:t>
            </w:r>
            <w:r w:rsidR="00F87FBB" w:rsidRPr="00630922">
              <w:rPr>
                <w:rFonts w:ascii="Arial" w:hAnsi="Arial" w:cs="Arial"/>
              </w:rPr>
              <w:t xml:space="preserve"> to integrate</w:t>
            </w:r>
            <w:r w:rsidRPr="00630922">
              <w:rPr>
                <w:rFonts w:ascii="Arial" w:hAnsi="Arial" w:cs="Arial"/>
              </w:rPr>
              <w:t>:</w:t>
            </w:r>
            <w:r w:rsidR="0079133E" w:rsidRPr="00630922">
              <w:rPr>
                <w:rFonts w:ascii="Arial" w:hAnsi="Arial" w:cs="Arial"/>
              </w:rPr>
              <w:t xml:space="preserve"> </w:t>
            </w:r>
          </w:p>
          <w:p w:rsidR="004B2AE4" w:rsidRPr="00630922" w:rsidRDefault="0048588E" w:rsidP="0048588E">
            <w:pPr>
              <w:rPr>
                <w:rFonts w:ascii="Arial" w:hAnsi="Arial" w:cs="Arial"/>
              </w:rPr>
            </w:pPr>
            <w:r>
              <w:rPr>
                <w:rFonts w:ascii="Arial" w:hAnsi="Arial" w:cs="Arial"/>
              </w:rPr>
              <w:t xml:space="preserve">English I/ I Honors </w:t>
            </w:r>
            <w:r w:rsidR="00A6691F" w:rsidRPr="00630922">
              <w:rPr>
                <w:rFonts w:ascii="Arial" w:hAnsi="Arial" w:cs="Arial"/>
              </w:rPr>
              <w:t>and</w:t>
            </w:r>
            <w:r w:rsidR="0079133E" w:rsidRPr="00630922">
              <w:rPr>
                <w:rFonts w:ascii="Arial" w:hAnsi="Arial" w:cs="Arial"/>
              </w:rPr>
              <w:t xml:space="preserve"> Marketing Essentials </w:t>
            </w:r>
          </w:p>
        </w:tc>
      </w:tr>
      <w:tr w:rsidR="004B2AE4" w:rsidRPr="00630922" w:rsidTr="00630922">
        <w:trPr>
          <w:trHeight w:val="277"/>
        </w:trPr>
        <w:tc>
          <w:tcPr>
            <w:tcW w:w="13176" w:type="dxa"/>
            <w:vAlign w:val="center"/>
          </w:tcPr>
          <w:p w:rsidR="004B2AE4" w:rsidRPr="00630922" w:rsidRDefault="004B2AE4" w:rsidP="00C56339">
            <w:pPr>
              <w:rPr>
                <w:rFonts w:ascii="Arial" w:hAnsi="Arial" w:cs="Arial"/>
              </w:rPr>
            </w:pPr>
            <w:r w:rsidRPr="00630922">
              <w:rPr>
                <w:rFonts w:ascii="Arial" w:hAnsi="Arial" w:cs="Arial"/>
              </w:rPr>
              <w:t>Grade Level:</w:t>
            </w:r>
            <w:r w:rsidR="0079133E" w:rsidRPr="00630922">
              <w:rPr>
                <w:rFonts w:ascii="Arial" w:hAnsi="Arial" w:cs="Arial"/>
              </w:rPr>
              <w:t xml:space="preserve"> 9</w:t>
            </w:r>
            <w:r w:rsidR="0079133E" w:rsidRPr="00630922">
              <w:rPr>
                <w:rFonts w:ascii="Arial" w:hAnsi="Arial" w:cs="Arial"/>
                <w:vertAlign w:val="superscript"/>
              </w:rPr>
              <w:t>th</w:t>
            </w:r>
          </w:p>
        </w:tc>
      </w:tr>
      <w:tr w:rsidR="004B2AE4" w:rsidRPr="00630922" w:rsidTr="00630922">
        <w:trPr>
          <w:trHeight w:val="277"/>
        </w:trPr>
        <w:tc>
          <w:tcPr>
            <w:tcW w:w="13176" w:type="dxa"/>
            <w:vAlign w:val="center"/>
          </w:tcPr>
          <w:p w:rsidR="004B2AE4" w:rsidRPr="00630922" w:rsidRDefault="004B2AE4" w:rsidP="00C56339">
            <w:pPr>
              <w:rPr>
                <w:rFonts w:ascii="Arial" w:hAnsi="Arial" w:cs="Arial"/>
              </w:rPr>
            </w:pPr>
            <w:r w:rsidRPr="00630922">
              <w:rPr>
                <w:rFonts w:ascii="Arial" w:hAnsi="Arial" w:cs="Arial"/>
              </w:rPr>
              <w:t>Timeline &amp; Duration:</w:t>
            </w:r>
            <w:r w:rsidR="0079133E" w:rsidRPr="00630922">
              <w:rPr>
                <w:rFonts w:ascii="Arial" w:hAnsi="Arial" w:cs="Arial"/>
              </w:rPr>
              <w:t xml:space="preserve"> </w:t>
            </w:r>
            <w:r w:rsidR="00E923E4">
              <w:rPr>
                <w:rFonts w:ascii="Arial" w:hAnsi="Arial" w:cs="Arial"/>
              </w:rPr>
              <w:t>1</w:t>
            </w:r>
            <w:r w:rsidR="00E923E4" w:rsidRPr="00E923E4">
              <w:rPr>
                <w:rFonts w:ascii="Arial" w:hAnsi="Arial" w:cs="Arial"/>
                <w:vertAlign w:val="superscript"/>
              </w:rPr>
              <w:t>st</w:t>
            </w:r>
            <w:r w:rsidR="00E923E4">
              <w:rPr>
                <w:rFonts w:ascii="Arial" w:hAnsi="Arial" w:cs="Arial"/>
              </w:rPr>
              <w:t xml:space="preserve"> &amp; </w:t>
            </w:r>
            <w:r w:rsidR="0048588E">
              <w:rPr>
                <w:rFonts w:ascii="Arial" w:hAnsi="Arial" w:cs="Arial"/>
              </w:rPr>
              <w:t>2</w:t>
            </w:r>
            <w:r w:rsidR="0048588E" w:rsidRPr="0048588E">
              <w:rPr>
                <w:rFonts w:ascii="Arial" w:hAnsi="Arial" w:cs="Arial"/>
                <w:vertAlign w:val="superscript"/>
              </w:rPr>
              <w:t>nd</w:t>
            </w:r>
            <w:r w:rsidR="0079133E" w:rsidRPr="00630922">
              <w:rPr>
                <w:rFonts w:ascii="Arial" w:hAnsi="Arial" w:cs="Arial"/>
              </w:rPr>
              <w:t xml:space="preserve"> Quarter, 9 weeks</w:t>
            </w:r>
          </w:p>
        </w:tc>
      </w:tr>
    </w:tbl>
    <w:p w:rsidR="004B2AE4" w:rsidRPr="00F87FBB" w:rsidRDefault="004B2AE4"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176"/>
      </w:tblGrid>
      <w:tr w:rsidR="004B2AE4" w:rsidRPr="00630922" w:rsidTr="00630922">
        <w:tc>
          <w:tcPr>
            <w:tcW w:w="13176" w:type="dxa"/>
            <w:vAlign w:val="center"/>
          </w:tcPr>
          <w:p w:rsidR="00C334D4" w:rsidRPr="00630922" w:rsidRDefault="00F87FBB" w:rsidP="00C56339">
            <w:pPr>
              <w:rPr>
                <w:rFonts w:ascii="Arial" w:hAnsi="Arial" w:cs="Arial"/>
              </w:rPr>
            </w:pPr>
            <w:r w:rsidRPr="00630922">
              <w:rPr>
                <w:rFonts w:ascii="Arial" w:hAnsi="Arial" w:cs="Arial"/>
              </w:rPr>
              <w:t>Unit</w:t>
            </w:r>
            <w:r w:rsidR="004B2AE4" w:rsidRPr="00630922">
              <w:rPr>
                <w:rFonts w:ascii="Arial" w:hAnsi="Arial" w:cs="Arial"/>
              </w:rPr>
              <w:t xml:space="preserve"> Summary:</w:t>
            </w:r>
            <w:r w:rsidRPr="00630922">
              <w:rPr>
                <w:rFonts w:ascii="Arial" w:hAnsi="Arial" w:cs="Arial"/>
              </w:rPr>
              <w:t xml:space="preserve">  </w:t>
            </w:r>
          </w:p>
          <w:p w:rsidR="00F87FBB" w:rsidRPr="00630922" w:rsidRDefault="0079133E" w:rsidP="0048588E">
            <w:pPr>
              <w:rPr>
                <w:rFonts w:ascii="Arial" w:hAnsi="Arial" w:cs="Arial"/>
              </w:rPr>
            </w:pPr>
            <w:r w:rsidRPr="00630922">
              <w:rPr>
                <w:rFonts w:ascii="Arial" w:hAnsi="Arial" w:cs="Arial"/>
              </w:rPr>
              <w:t xml:space="preserve">Our focus for this unit is to </w:t>
            </w:r>
            <w:r w:rsidR="0048588E">
              <w:rPr>
                <w:rFonts w:ascii="Arial" w:hAnsi="Arial" w:cs="Arial"/>
              </w:rPr>
              <w:t>use the freshmen in</w:t>
            </w:r>
            <w:r w:rsidRPr="00630922">
              <w:rPr>
                <w:rFonts w:ascii="Arial" w:hAnsi="Arial" w:cs="Arial"/>
              </w:rPr>
              <w:t xml:space="preserve"> our </w:t>
            </w:r>
            <w:r w:rsidR="0048588E">
              <w:rPr>
                <w:rFonts w:ascii="Arial" w:hAnsi="Arial" w:cs="Arial"/>
              </w:rPr>
              <w:t xml:space="preserve">academy to help promote reading and reading strategies throughout the school and community. Students will use the principles of marketing to help create a marketing campaign in their Marketing Essentials class while they learn specific reading strategies and books to recommend in their English class. </w:t>
            </w:r>
          </w:p>
        </w:tc>
      </w:tr>
    </w:tbl>
    <w:p w:rsidR="00F87FBB" w:rsidRDefault="00F87FBB" w:rsidP="0079133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58"/>
        <w:gridCol w:w="7218"/>
      </w:tblGrid>
      <w:tr w:rsidR="00F87FBB" w:rsidRPr="00630922" w:rsidTr="00630922">
        <w:trPr>
          <w:trHeight w:val="530"/>
        </w:trPr>
        <w:tc>
          <w:tcPr>
            <w:tcW w:w="13176" w:type="dxa"/>
            <w:gridSpan w:val="2"/>
            <w:shd w:val="clear" w:color="auto" w:fill="E0E0E0"/>
            <w:vAlign w:val="center"/>
          </w:tcPr>
          <w:p w:rsidR="00F87FBB" w:rsidRPr="00630922" w:rsidRDefault="00F87FBB" w:rsidP="00630922">
            <w:pPr>
              <w:jc w:val="center"/>
              <w:rPr>
                <w:rFonts w:ascii="Arial" w:hAnsi="Arial" w:cs="Arial"/>
                <w:b/>
              </w:rPr>
            </w:pPr>
            <w:r w:rsidRPr="00630922">
              <w:rPr>
                <w:rFonts w:ascii="Arial" w:hAnsi="Arial" w:cs="Arial"/>
                <w:b/>
              </w:rPr>
              <w:t>Overview of Activities/Lessons per Course</w:t>
            </w:r>
          </w:p>
          <w:p w:rsidR="00F87FBB" w:rsidRPr="00630922" w:rsidRDefault="00F87FBB" w:rsidP="00630922">
            <w:pPr>
              <w:jc w:val="center"/>
              <w:rPr>
                <w:rFonts w:ascii="Arial" w:hAnsi="Arial" w:cs="Arial"/>
                <w:b/>
              </w:rPr>
            </w:pPr>
          </w:p>
        </w:tc>
      </w:tr>
      <w:tr w:rsidR="0048588E" w:rsidRPr="00630922" w:rsidTr="0048588E">
        <w:tc>
          <w:tcPr>
            <w:tcW w:w="5958" w:type="dxa"/>
            <w:vAlign w:val="center"/>
          </w:tcPr>
          <w:p w:rsidR="0048588E" w:rsidRPr="00630922" w:rsidRDefault="0048588E" w:rsidP="00A267BA">
            <w:pPr>
              <w:rPr>
                <w:rFonts w:ascii="Arial" w:hAnsi="Arial" w:cs="Arial"/>
                <w:b/>
              </w:rPr>
            </w:pPr>
            <w:r w:rsidRPr="00630922">
              <w:rPr>
                <w:rFonts w:ascii="Arial" w:hAnsi="Arial" w:cs="Arial"/>
                <w:b/>
              </w:rPr>
              <w:t>Marketing Essentials</w:t>
            </w:r>
          </w:p>
        </w:tc>
        <w:tc>
          <w:tcPr>
            <w:tcW w:w="7218" w:type="dxa"/>
            <w:vAlign w:val="center"/>
          </w:tcPr>
          <w:p w:rsidR="0048588E" w:rsidRPr="00630922" w:rsidRDefault="0048588E" w:rsidP="00C56339">
            <w:pPr>
              <w:rPr>
                <w:rFonts w:ascii="Arial" w:hAnsi="Arial" w:cs="Arial"/>
                <w:b/>
              </w:rPr>
            </w:pPr>
            <w:r w:rsidRPr="00630922">
              <w:rPr>
                <w:rFonts w:ascii="Arial" w:hAnsi="Arial" w:cs="Arial"/>
                <w:b/>
              </w:rPr>
              <w:t>English I/ English I Honors</w:t>
            </w:r>
          </w:p>
        </w:tc>
      </w:tr>
      <w:tr w:rsidR="0048588E" w:rsidRPr="00630922" w:rsidTr="0048588E">
        <w:trPr>
          <w:trHeight w:val="878"/>
        </w:trPr>
        <w:tc>
          <w:tcPr>
            <w:tcW w:w="5958" w:type="dxa"/>
            <w:vAlign w:val="center"/>
          </w:tcPr>
          <w:p w:rsidR="0048588E" w:rsidRPr="00630922" w:rsidRDefault="00124110" w:rsidP="00A267BA">
            <w:pPr>
              <w:rPr>
                <w:rFonts w:ascii="Arial" w:hAnsi="Arial" w:cs="Arial"/>
              </w:rPr>
            </w:pPr>
            <w:r>
              <w:rPr>
                <w:rFonts w:ascii="Arial" w:hAnsi="Arial" w:cs="Arial"/>
              </w:rPr>
              <w:t>Elements in a successful marketing campaign</w:t>
            </w:r>
          </w:p>
        </w:tc>
        <w:tc>
          <w:tcPr>
            <w:tcW w:w="7218" w:type="dxa"/>
            <w:vAlign w:val="center"/>
          </w:tcPr>
          <w:p w:rsidR="0048588E" w:rsidRPr="00630922" w:rsidRDefault="00D71BDB" w:rsidP="00E923E4">
            <w:pPr>
              <w:rPr>
                <w:rFonts w:ascii="Arial" w:hAnsi="Arial" w:cs="Arial"/>
              </w:rPr>
            </w:pPr>
            <w:r>
              <w:rPr>
                <w:rFonts w:ascii="Arial" w:hAnsi="Arial" w:cs="Arial"/>
              </w:rPr>
              <w:t>Importance of Reading/ Data</w:t>
            </w:r>
            <w:r w:rsidR="00061B76">
              <w:rPr>
                <w:rFonts w:ascii="Arial" w:hAnsi="Arial" w:cs="Arial"/>
              </w:rPr>
              <w:t>/Independent Reading</w:t>
            </w:r>
          </w:p>
        </w:tc>
      </w:tr>
      <w:tr w:rsidR="0048588E" w:rsidRPr="00630922" w:rsidTr="0048588E">
        <w:trPr>
          <w:trHeight w:val="879"/>
        </w:trPr>
        <w:tc>
          <w:tcPr>
            <w:tcW w:w="5958" w:type="dxa"/>
            <w:vAlign w:val="center"/>
          </w:tcPr>
          <w:p w:rsidR="0048588E" w:rsidRPr="00630922" w:rsidRDefault="00C40FA5" w:rsidP="00A267BA">
            <w:pPr>
              <w:rPr>
                <w:rFonts w:ascii="Arial" w:hAnsi="Arial" w:cs="Arial"/>
              </w:rPr>
            </w:pPr>
            <w:r>
              <w:rPr>
                <w:rFonts w:ascii="Arial" w:hAnsi="Arial" w:cs="Arial"/>
              </w:rPr>
              <w:t>Let’s Read campaign marketing materials creation</w:t>
            </w:r>
          </w:p>
        </w:tc>
        <w:tc>
          <w:tcPr>
            <w:tcW w:w="7218" w:type="dxa"/>
            <w:vAlign w:val="center"/>
          </w:tcPr>
          <w:p w:rsidR="0048588E" w:rsidRPr="00630922" w:rsidRDefault="00061B76" w:rsidP="00E923E4">
            <w:pPr>
              <w:rPr>
                <w:rFonts w:ascii="Arial" w:hAnsi="Arial" w:cs="Arial"/>
              </w:rPr>
            </w:pPr>
            <w:r>
              <w:rPr>
                <w:rFonts w:ascii="Arial" w:hAnsi="Arial" w:cs="Arial"/>
              </w:rPr>
              <w:t>Reading Strategies/ LLCCC/ Active Reading</w:t>
            </w:r>
          </w:p>
        </w:tc>
      </w:tr>
      <w:tr w:rsidR="0048588E" w:rsidRPr="00630922" w:rsidTr="00124110">
        <w:trPr>
          <w:trHeight w:val="809"/>
        </w:trPr>
        <w:tc>
          <w:tcPr>
            <w:tcW w:w="5958" w:type="dxa"/>
            <w:vAlign w:val="center"/>
          </w:tcPr>
          <w:p w:rsidR="0048588E" w:rsidRPr="00630922" w:rsidRDefault="00C40FA5" w:rsidP="00124110">
            <w:pPr>
              <w:rPr>
                <w:rFonts w:ascii="Arial" w:hAnsi="Arial" w:cs="Arial"/>
              </w:rPr>
            </w:pPr>
            <w:r>
              <w:rPr>
                <w:rFonts w:ascii="Arial" w:hAnsi="Arial" w:cs="Arial"/>
              </w:rPr>
              <w:t>Campaign Implementation</w:t>
            </w:r>
          </w:p>
        </w:tc>
        <w:tc>
          <w:tcPr>
            <w:tcW w:w="7218" w:type="dxa"/>
          </w:tcPr>
          <w:p w:rsidR="0048588E" w:rsidRDefault="0048588E" w:rsidP="00C137FC">
            <w:pPr>
              <w:rPr>
                <w:rFonts w:ascii="Arial" w:hAnsi="Arial" w:cs="Arial"/>
              </w:rPr>
            </w:pPr>
          </w:p>
          <w:p w:rsidR="00D71BDB" w:rsidRPr="00630922" w:rsidRDefault="00C40FA5" w:rsidP="00C137FC">
            <w:pPr>
              <w:rPr>
                <w:rFonts w:ascii="Arial" w:hAnsi="Arial" w:cs="Arial"/>
              </w:rPr>
            </w:pPr>
            <w:r>
              <w:rPr>
                <w:rFonts w:ascii="Arial" w:hAnsi="Arial" w:cs="Arial"/>
              </w:rPr>
              <w:t>Let’s Read campaign proposals</w:t>
            </w:r>
          </w:p>
        </w:tc>
      </w:tr>
      <w:tr w:rsidR="00D71BDB" w:rsidRPr="00630922" w:rsidTr="00124110">
        <w:trPr>
          <w:trHeight w:val="809"/>
        </w:trPr>
        <w:tc>
          <w:tcPr>
            <w:tcW w:w="5958" w:type="dxa"/>
            <w:vAlign w:val="center"/>
          </w:tcPr>
          <w:p w:rsidR="00D71BDB" w:rsidRPr="00630922" w:rsidRDefault="00D71BDB" w:rsidP="00124110">
            <w:pPr>
              <w:rPr>
                <w:rFonts w:ascii="Arial" w:hAnsi="Arial" w:cs="Arial"/>
              </w:rPr>
            </w:pPr>
          </w:p>
        </w:tc>
        <w:tc>
          <w:tcPr>
            <w:tcW w:w="7218" w:type="dxa"/>
            <w:vAlign w:val="center"/>
          </w:tcPr>
          <w:p w:rsidR="00D71BDB" w:rsidRDefault="00D71BDB" w:rsidP="00124110">
            <w:pPr>
              <w:rPr>
                <w:rFonts w:ascii="Arial" w:hAnsi="Arial" w:cs="Arial"/>
              </w:rPr>
            </w:pPr>
          </w:p>
        </w:tc>
      </w:tr>
    </w:tbl>
    <w:p w:rsidR="004B2AE4" w:rsidRDefault="004B2AE4" w:rsidP="00F87FBB">
      <w:pPr>
        <w:jc w:val="center"/>
      </w:pPr>
    </w:p>
    <w:p w:rsidR="00BD696A" w:rsidRDefault="00BD696A" w:rsidP="00F87FBB">
      <w:pPr>
        <w:ind w:hanging="720"/>
        <w:rPr>
          <w:color w:val="000000"/>
          <w:sz w:val="28"/>
        </w:rPr>
      </w:pPr>
    </w:p>
    <w:p w:rsidR="00C334D4" w:rsidRDefault="00C334D4" w:rsidP="00F87FBB">
      <w:pPr>
        <w:ind w:hanging="720"/>
        <w:rPr>
          <w:color w:val="000000"/>
          <w:sz w:val="28"/>
        </w:rPr>
      </w:pPr>
    </w:p>
    <w:p w:rsidR="00C334D4" w:rsidRDefault="00C334D4" w:rsidP="00F87FBB">
      <w:pPr>
        <w:ind w:hanging="720"/>
        <w:rPr>
          <w:color w:val="000000"/>
          <w:sz w:val="28"/>
        </w:rPr>
      </w:pPr>
    </w:p>
    <w:p w:rsidR="00F87FBB" w:rsidRPr="00BD696A" w:rsidRDefault="00C334D4" w:rsidP="00C3314E">
      <w:pPr>
        <w:pBdr>
          <w:top w:val="single" w:sz="4" w:space="1" w:color="auto"/>
          <w:left w:val="single" w:sz="4" w:space="4" w:color="auto"/>
          <w:bottom w:val="single" w:sz="4" w:space="1" w:color="auto"/>
          <w:right w:val="single" w:sz="4" w:space="10" w:color="auto"/>
        </w:pBdr>
        <w:shd w:val="clear" w:color="auto" w:fill="FF0000"/>
        <w:ind w:hanging="720"/>
        <w:rPr>
          <w:rFonts w:ascii="Arial" w:hAnsi="Arial" w:cs="Arial"/>
        </w:rPr>
      </w:pPr>
      <w:r w:rsidRPr="001B57DD">
        <w:rPr>
          <w:rFonts w:ascii="Arial" w:hAnsi="Arial" w:cs="Arial"/>
          <w:b/>
          <w:color w:val="000000"/>
          <w:sz w:val="44"/>
          <w:szCs w:val="44"/>
        </w:rPr>
        <w:lastRenderedPageBreak/>
        <w:t>Lesson Instructions for English I/ English I Honors</w:t>
      </w:r>
      <w:r w:rsidR="00BD696A" w:rsidRPr="001B57DD">
        <w:rPr>
          <w:rFonts w:ascii="Arial" w:hAnsi="Arial" w:cs="Arial"/>
        </w:rPr>
        <w:t xml:space="preserve">  </w:t>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1D1233" w:rsidRPr="00BD696A">
        <w:tblPrEx>
          <w:tblCellMar>
            <w:top w:w="0" w:type="dxa"/>
            <w:bottom w:w="0" w:type="dxa"/>
          </w:tblCellMar>
        </w:tblPrEx>
        <w:tc>
          <w:tcPr>
            <w:tcW w:w="13248" w:type="dxa"/>
            <w:tcBorders>
              <w:top w:val="single" w:sz="4" w:space="0" w:color="auto"/>
              <w:bottom w:val="single" w:sz="4" w:space="0" w:color="auto"/>
            </w:tcBorders>
          </w:tcPr>
          <w:p w:rsidR="001D1233" w:rsidRPr="009B0E9A" w:rsidRDefault="001D1233" w:rsidP="00E923E4">
            <w:pPr>
              <w:rPr>
                <w:rFonts w:ascii="Arial" w:hAnsi="Arial" w:cs="Arial"/>
                <w:b/>
                <w:color w:val="000000"/>
                <w:sz w:val="32"/>
                <w:szCs w:val="32"/>
              </w:rPr>
            </w:pPr>
            <w:r w:rsidRPr="009B0E9A">
              <w:rPr>
                <w:rFonts w:ascii="Arial" w:hAnsi="Arial" w:cs="Arial"/>
                <w:b/>
                <w:color w:val="000000"/>
                <w:sz w:val="32"/>
                <w:szCs w:val="32"/>
              </w:rPr>
              <w:t xml:space="preserve">Lesson Title: </w:t>
            </w:r>
            <w:r w:rsidR="00E923E4">
              <w:rPr>
                <w:rFonts w:ascii="Arial" w:hAnsi="Arial" w:cs="Arial"/>
                <w:sz w:val="32"/>
                <w:szCs w:val="32"/>
              </w:rPr>
              <w:t>Importance of Reading/ Independent Reading Assignment</w:t>
            </w:r>
          </w:p>
        </w:tc>
      </w:tr>
      <w:tr w:rsidR="00203F33" w:rsidRPr="00BD696A">
        <w:tblPrEx>
          <w:tblCellMar>
            <w:top w:w="0" w:type="dxa"/>
            <w:bottom w:w="0" w:type="dxa"/>
          </w:tblCellMar>
        </w:tblPrEx>
        <w:tc>
          <w:tcPr>
            <w:tcW w:w="13248" w:type="dxa"/>
            <w:tcBorders>
              <w:top w:val="single" w:sz="4" w:space="0" w:color="auto"/>
              <w:bottom w:val="single" w:sz="4" w:space="0" w:color="auto"/>
            </w:tcBorders>
          </w:tcPr>
          <w:p w:rsidR="00203F33" w:rsidRPr="00C3314E" w:rsidRDefault="00BE1204" w:rsidP="00C3314E">
            <w:pPr>
              <w:tabs>
                <w:tab w:val="left" w:pos="720"/>
              </w:tabs>
              <w:rPr>
                <w:rFonts w:ascii="Verdana" w:hAnsi="Verdana"/>
                <w:sz w:val="20"/>
                <w:szCs w:val="20"/>
              </w:rPr>
            </w:pPr>
            <w:r>
              <w:rPr>
                <w:rFonts w:ascii="Arial" w:hAnsi="Arial" w:cs="Arial"/>
                <w:b/>
                <w:color w:val="000000"/>
              </w:rPr>
              <w:t>Standards (</w:t>
            </w:r>
            <w:r w:rsidR="00203F33">
              <w:rPr>
                <w:rFonts w:ascii="Arial" w:hAnsi="Arial" w:cs="Arial"/>
                <w:b/>
                <w:color w:val="000000"/>
              </w:rPr>
              <w:t>Performance Tasks</w:t>
            </w:r>
            <w:r>
              <w:rPr>
                <w:rFonts w:ascii="Arial" w:hAnsi="Arial" w:cs="Arial"/>
                <w:b/>
                <w:color w:val="000000"/>
              </w:rPr>
              <w:t xml:space="preserve"> or </w:t>
            </w:r>
            <w:r w:rsidR="00203F33">
              <w:rPr>
                <w:rFonts w:ascii="Arial" w:hAnsi="Arial" w:cs="Arial"/>
                <w:b/>
                <w:color w:val="000000"/>
              </w:rPr>
              <w:t xml:space="preserve">Course Frameworks </w:t>
            </w:r>
            <w:r>
              <w:rPr>
                <w:rFonts w:ascii="Arial" w:hAnsi="Arial" w:cs="Arial"/>
                <w:b/>
                <w:color w:val="000000"/>
              </w:rPr>
              <w:t xml:space="preserve"> or Sunshine State</w:t>
            </w:r>
            <w:r w:rsidR="00DC3AE5">
              <w:rPr>
                <w:rFonts w:ascii="Arial" w:hAnsi="Arial" w:cs="Arial"/>
                <w:b/>
                <w:color w:val="000000"/>
              </w:rPr>
              <w:t xml:space="preserve"> Standards</w:t>
            </w:r>
            <w:r>
              <w:rPr>
                <w:rFonts w:ascii="Arial" w:hAnsi="Arial" w:cs="Arial"/>
                <w:b/>
                <w:color w:val="000000"/>
              </w:rPr>
              <w:t>:</w:t>
            </w:r>
            <w:r w:rsidR="00DC3AE5">
              <w:rPr>
                <w:rFonts w:ascii="Arial" w:hAnsi="Arial" w:cs="Arial"/>
                <w:b/>
                <w:color w:val="000000"/>
              </w:rPr>
              <w:t xml:space="preserve"> </w:t>
            </w:r>
            <w:r w:rsidR="00C3314E" w:rsidRPr="00C3314E">
              <w:rPr>
                <w:rFonts w:ascii="Verdana" w:hAnsi="Verdana"/>
                <w:sz w:val="18"/>
                <w:szCs w:val="18"/>
              </w:rPr>
              <w:t>LA.910.1.6.3 interpret the meaning of text based on context clues, LA.910.1.7.3 determine stated or implied main idea and identifying relevant details, LA.910.1.7.2 determine author’s purpose and point of view and their effects on text, LA.910.2.2.1 make and confirm inference from what is read, including interpreting diagrams, graphs, and statistical illustrations, LA.910.1.7.5 identify devices of persuasion and methods of appeal and their effectiveness, LA.910.1.7.4  recognize cause and effect, LA.910.1.7.7 recognize the use of comparison and contrast in a text, LA.910.2.1 analyze the effectiveness of complex elements of plot, such as setting, major events, problems, conflicts, and resolutions, LA.910.2.2.3 &amp; 4 locate, gather, analyze, and evaluate written information for a variety of purposes, LA.910.6.2.1 select and use appropriate study and research skills and tools according to the type of information being gathered or organized, LA.910.6.2.2 analyze the validity and reliability of primary source information and using the information appropriately, LA.910.6.2.2 synthesize information from multiple sources to draw conclusions</w:t>
            </w:r>
          </w:p>
          <w:p w:rsidR="00203F33" w:rsidRPr="00BD696A" w:rsidRDefault="00203F33" w:rsidP="00BD696A">
            <w:pPr>
              <w:rPr>
                <w:rFonts w:ascii="Arial" w:hAnsi="Arial" w:cs="Arial"/>
                <w:b/>
                <w:color w:val="000000"/>
              </w:rPr>
            </w:pPr>
            <w:r>
              <w:rPr>
                <w:rFonts w:ascii="Arial" w:hAnsi="Arial" w:cs="Arial"/>
                <w:b/>
                <w:color w:val="000000"/>
              </w:rPr>
              <w:t>Rigor &amp; Relevance (quadrant):</w:t>
            </w:r>
            <w:r w:rsidR="00DC3AE5">
              <w:rPr>
                <w:rFonts w:ascii="Arial" w:hAnsi="Arial" w:cs="Arial"/>
                <w:b/>
                <w:color w:val="000000"/>
              </w:rPr>
              <w:t xml:space="preserve">  </w:t>
            </w:r>
            <w:r w:rsidR="008070C2">
              <w:rPr>
                <w:rFonts w:ascii="Arial" w:hAnsi="Arial" w:cs="Arial"/>
                <w:b/>
                <w:color w:val="000000"/>
              </w:rPr>
              <w:t>C</w:t>
            </w:r>
          </w:p>
        </w:tc>
      </w:tr>
      <w:tr w:rsidR="00F87FBB" w:rsidRPr="00BD696A">
        <w:tblPrEx>
          <w:tblCellMar>
            <w:top w:w="0" w:type="dxa"/>
            <w:bottom w:w="0" w:type="dxa"/>
          </w:tblCellMar>
        </w:tblPrEx>
        <w:tc>
          <w:tcPr>
            <w:tcW w:w="13248" w:type="dxa"/>
            <w:tcBorders>
              <w:top w:val="single" w:sz="4" w:space="0" w:color="auto"/>
              <w:bottom w:val="single" w:sz="4" w:space="0" w:color="auto"/>
            </w:tcBorders>
          </w:tcPr>
          <w:p w:rsidR="00F87FBB" w:rsidRDefault="00F87FBB" w:rsidP="00BD696A">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E923E4" w:rsidRPr="00E923E4" w:rsidRDefault="00E923E4" w:rsidP="00256141">
            <w:pPr>
              <w:pStyle w:val="DefaultText"/>
              <w:numPr>
                <w:ilvl w:val="0"/>
                <w:numId w:val="1"/>
              </w:numPr>
              <w:rPr>
                <w:rFonts w:ascii="Arial" w:hAnsi="Arial" w:cs="Arial"/>
                <w:szCs w:val="24"/>
              </w:rPr>
            </w:pPr>
            <w:r>
              <w:rPr>
                <w:rFonts w:ascii="Arial" w:hAnsi="Arial" w:cs="Arial"/>
              </w:rPr>
              <w:t>Before students can promote the importance of reading to others, they need to have a foundational knowledge about why reading is important. Step 1 is to present the data and statistics about independent reading and why it improves test scores and grades in school. That needs to be tied in with data about how higher test scores and better grades in school leads to scholarships and higher paying jobs so that students can see the financial impact of reading.</w:t>
            </w:r>
          </w:p>
          <w:p w:rsidR="00256141" w:rsidRPr="00061B76" w:rsidRDefault="00E923E4" w:rsidP="00256141">
            <w:pPr>
              <w:pStyle w:val="DefaultText"/>
              <w:numPr>
                <w:ilvl w:val="0"/>
                <w:numId w:val="1"/>
              </w:numPr>
              <w:rPr>
                <w:rFonts w:ascii="Arial" w:hAnsi="Arial" w:cs="Arial"/>
                <w:szCs w:val="24"/>
              </w:rPr>
            </w:pPr>
            <w:r>
              <w:rPr>
                <w:rFonts w:ascii="Arial" w:hAnsi="Arial" w:cs="Arial"/>
              </w:rPr>
              <w:t>Have students complete a reading survey that asks them for information about their reading habits and interests in order to develop the metacognition needed to</w:t>
            </w:r>
            <w:r w:rsidR="00260BE8">
              <w:rPr>
                <w:rFonts w:ascii="Arial" w:hAnsi="Arial" w:cs="Arial"/>
              </w:rPr>
              <w:t xml:space="preserve"> </w:t>
            </w:r>
            <w:r>
              <w:rPr>
                <w:rFonts w:ascii="Arial" w:hAnsi="Arial" w:cs="Arial"/>
              </w:rPr>
              <w:t xml:space="preserve">become better readers. </w:t>
            </w:r>
          </w:p>
          <w:p w:rsidR="00061B76" w:rsidRDefault="00061B76" w:rsidP="00256141">
            <w:pPr>
              <w:pStyle w:val="DefaultText"/>
              <w:numPr>
                <w:ilvl w:val="0"/>
                <w:numId w:val="1"/>
              </w:numPr>
              <w:rPr>
                <w:rFonts w:ascii="Arial" w:hAnsi="Arial" w:cs="Arial"/>
                <w:szCs w:val="24"/>
              </w:rPr>
            </w:pPr>
            <w:r>
              <w:rPr>
                <w:rFonts w:ascii="Arial" w:hAnsi="Arial" w:cs="Arial"/>
                <w:szCs w:val="24"/>
              </w:rPr>
              <w:t>Present the independent reading assignment to students</w:t>
            </w:r>
          </w:p>
          <w:p w:rsidR="00061B76" w:rsidRDefault="00061B76" w:rsidP="00256141">
            <w:pPr>
              <w:pStyle w:val="DefaultText"/>
              <w:numPr>
                <w:ilvl w:val="0"/>
                <w:numId w:val="1"/>
              </w:numPr>
              <w:rPr>
                <w:rFonts w:ascii="Arial" w:hAnsi="Arial" w:cs="Arial"/>
                <w:szCs w:val="24"/>
              </w:rPr>
            </w:pPr>
            <w:r>
              <w:rPr>
                <w:rFonts w:ascii="Arial" w:hAnsi="Arial" w:cs="Arial"/>
                <w:szCs w:val="24"/>
              </w:rPr>
              <w:t>Visit the media center for book talks from the media specialist and to check out books</w:t>
            </w:r>
          </w:p>
          <w:p w:rsidR="00061B76" w:rsidRPr="00256141" w:rsidRDefault="00061B76" w:rsidP="00256141">
            <w:pPr>
              <w:pStyle w:val="DefaultText"/>
              <w:numPr>
                <w:ilvl w:val="0"/>
                <w:numId w:val="1"/>
              </w:numPr>
              <w:rPr>
                <w:rFonts w:ascii="Arial" w:hAnsi="Arial" w:cs="Arial"/>
                <w:szCs w:val="24"/>
              </w:rPr>
            </w:pPr>
            <w:r>
              <w:rPr>
                <w:rFonts w:ascii="Arial" w:hAnsi="Arial" w:cs="Arial"/>
                <w:szCs w:val="24"/>
              </w:rPr>
              <w:t>Provide students with time to read independently</w:t>
            </w:r>
          </w:p>
        </w:tc>
      </w:tr>
      <w:tr w:rsidR="00F87FBB" w:rsidRPr="00BD696A">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F87FBB" w:rsidRDefault="00F87FBB" w:rsidP="00BD696A">
            <w:pPr>
              <w:rPr>
                <w:rFonts w:ascii="Arial" w:hAnsi="Arial" w:cs="Arial"/>
                <w:b/>
                <w:color w:val="000000"/>
              </w:rPr>
            </w:pPr>
            <w:r w:rsidRPr="00BD696A">
              <w:rPr>
                <w:rFonts w:ascii="Arial" w:hAnsi="Arial" w:cs="Arial"/>
                <w:b/>
                <w:color w:val="000000"/>
              </w:rPr>
              <w:t>Instructions to Students:</w:t>
            </w:r>
          </w:p>
          <w:p w:rsidR="00F87FBB" w:rsidRPr="00BD696A" w:rsidRDefault="00061B76" w:rsidP="000909C2">
            <w:pPr>
              <w:numPr>
                <w:ilvl w:val="0"/>
                <w:numId w:val="2"/>
              </w:numPr>
              <w:rPr>
                <w:rFonts w:ascii="Arial" w:hAnsi="Arial" w:cs="Arial"/>
                <w:color w:val="000000"/>
              </w:rPr>
            </w:pPr>
            <w:r>
              <w:rPr>
                <w:rFonts w:ascii="Arial" w:hAnsi="Arial" w:cs="Arial"/>
                <w:color w:val="000000"/>
              </w:rPr>
              <w:t>Complete independent reading survey 2) Take notes on data about the importance of reading 3) Analyze data and financial impact of decisions they are making now 4) Visit the media center with the class 5) Check out a book for the independent reading assignment 6) Read and keep a reading log</w:t>
            </w:r>
          </w:p>
        </w:tc>
      </w:tr>
      <w:tr w:rsidR="00F87FBB" w:rsidRPr="00BD696A">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F87FBB" w:rsidRDefault="00F87FBB" w:rsidP="00BD696A">
            <w:pPr>
              <w:rPr>
                <w:rFonts w:ascii="Arial" w:hAnsi="Arial" w:cs="Arial"/>
                <w:b/>
                <w:color w:val="000000"/>
              </w:rPr>
            </w:pPr>
            <w:r w:rsidRPr="00BD696A">
              <w:rPr>
                <w:rFonts w:ascii="Arial" w:hAnsi="Arial" w:cs="Arial"/>
                <w:b/>
                <w:color w:val="000000"/>
              </w:rPr>
              <w:t xml:space="preserve">Instructions for </w:t>
            </w:r>
            <w:r w:rsidR="00BD696A" w:rsidRPr="00BD696A">
              <w:rPr>
                <w:rFonts w:ascii="Arial" w:hAnsi="Arial" w:cs="Arial"/>
                <w:b/>
                <w:color w:val="000000"/>
              </w:rPr>
              <w:t>Student Accommodations:</w:t>
            </w:r>
            <w:r w:rsidRPr="00BD696A">
              <w:rPr>
                <w:rFonts w:ascii="Arial" w:hAnsi="Arial" w:cs="Arial"/>
                <w:b/>
                <w:color w:val="000000"/>
              </w:rPr>
              <w:t xml:space="preserve"> </w:t>
            </w:r>
          </w:p>
          <w:p w:rsidR="000909C2" w:rsidRPr="00BD696A" w:rsidRDefault="00061B76" w:rsidP="00A177FE">
            <w:pPr>
              <w:numPr>
                <w:ilvl w:val="0"/>
                <w:numId w:val="7"/>
              </w:numPr>
              <w:rPr>
                <w:rFonts w:ascii="Arial" w:hAnsi="Arial" w:cs="Arial"/>
                <w:color w:val="000000"/>
              </w:rPr>
            </w:pPr>
            <w:r>
              <w:rPr>
                <w:rFonts w:ascii="Arial" w:hAnsi="Arial" w:cs="Arial"/>
                <w:color w:val="000000"/>
              </w:rPr>
              <w:t>Help students find books that are the appropriate reading level for them</w:t>
            </w:r>
          </w:p>
        </w:tc>
      </w:tr>
      <w:tr w:rsidR="00F87FBB" w:rsidRPr="00BD696A">
        <w:tblPrEx>
          <w:tblCellMar>
            <w:top w:w="0" w:type="dxa"/>
            <w:bottom w:w="0" w:type="dxa"/>
          </w:tblCellMar>
        </w:tblPrEx>
        <w:tc>
          <w:tcPr>
            <w:tcW w:w="13248" w:type="dxa"/>
          </w:tcPr>
          <w:p w:rsidR="00F87FBB" w:rsidRDefault="00F87FBB" w:rsidP="00BD696A">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F87FBB" w:rsidRDefault="00061B76" w:rsidP="00A177FE">
            <w:pPr>
              <w:numPr>
                <w:ilvl w:val="0"/>
                <w:numId w:val="8"/>
              </w:numPr>
              <w:rPr>
                <w:rFonts w:ascii="Arial" w:hAnsi="Arial" w:cs="Arial"/>
                <w:color w:val="000000"/>
              </w:rPr>
            </w:pPr>
            <w:r>
              <w:rPr>
                <w:rFonts w:ascii="Arial" w:hAnsi="Arial" w:cs="Arial"/>
                <w:color w:val="000000"/>
              </w:rPr>
              <w:t>Reading log</w:t>
            </w:r>
          </w:p>
          <w:p w:rsidR="00061B76" w:rsidRDefault="00061B76" w:rsidP="00A177FE">
            <w:pPr>
              <w:numPr>
                <w:ilvl w:val="0"/>
                <w:numId w:val="8"/>
              </w:numPr>
              <w:rPr>
                <w:rFonts w:ascii="Arial" w:hAnsi="Arial" w:cs="Arial"/>
                <w:color w:val="000000"/>
              </w:rPr>
            </w:pPr>
            <w:r>
              <w:rPr>
                <w:rFonts w:ascii="Arial" w:hAnsi="Arial" w:cs="Arial"/>
                <w:color w:val="000000"/>
              </w:rPr>
              <w:t>Reading responses</w:t>
            </w:r>
          </w:p>
          <w:p w:rsidR="00061B76" w:rsidRPr="000909C2" w:rsidRDefault="00061B76" w:rsidP="00A177FE">
            <w:pPr>
              <w:numPr>
                <w:ilvl w:val="0"/>
                <w:numId w:val="8"/>
              </w:numPr>
              <w:rPr>
                <w:rFonts w:ascii="Arial" w:hAnsi="Arial" w:cs="Arial"/>
                <w:color w:val="000000"/>
              </w:rPr>
            </w:pPr>
            <w:r>
              <w:rPr>
                <w:rFonts w:ascii="Arial" w:hAnsi="Arial" w:cs="Arial"/>
                <w:color w:val="000000"/>
              </w:rPr>
              <w:t>Improved FCAT scores</w:t>
            </w:r>
          </w:p>
        </w:tc>
      </w:tr>
      <w:tr w:rsidR="00F87FBB" w:rsidRPr="00BD696A">
        <w:tblPrEx>
          <w:tblCellMar>
            <w:top w:w="0" w:type="dxa"/>
            <w:bottom w:w="0" w:type="dxa"/>
          </w:tblCellMar>
        </w:tblPrEx>
        <w:tc>
          <w:tcPr>
            <w:tcW w:w="13248" w:type="dxa"/>
          </w:tcPr>
          <w:p w:rsidR="00F87FBB" w:rsidRPr="00BD696A" w:rsidRDefault="00F87FBB" w:rsidP="00BD696A">
            <w:pPr>
              <w:rPr>
                <w:rFonts w:ascii="Arial" w:hAnsi="Arial" w:cs="Arial"/>
                <w:b/>
                <w:color w:val="000000"/>
              </w:rPr>
            </w:pPr>
            <w:r w:rsidRPr="00BD696A">
              <w:rPr>
                <w:rFonts w:ascii="Arial" w:hAnsi="Arial" w:cs="Arial"/>
                <w:b/>
                <w:color w:val="000000"/>
              </w:rPr>
              <w:t xml:space="preserve">Approximate Length of Time for Activity: </w:t>
            </w:r>
            <w:r w:rsidR="00061B76" w:rsidRPr="00061B76">
              <w:rPr>
                <w:rFonts w:ascii="Arial" w:hAnsi="Arial" w:cs="Arial"/>
                <w:color w:val="000000"/>
              </w:rPr>
              <w:t>1 period for reading survey and data, 1 period for media center, 1 day per week for independent reading</w:t>
            </w:r>
          </w:p>
        </w:tc>
      </w:tr>
      <w:tr w:rsidR="00F87FBB" w:rsidRPr="00BD696A">
        <w:tblPrEx>
          <w:tblCellMar>
            <w:top w:w="0" w:type="dxa"/>
            <w:bottom w:w="0" w:type="dxa"/>
          </w:tblCellMar>
        </w:tblPrEx>
        <w:tc>
          <w:tcPr>
            <w:tcW w:w="13248" w:type="dxa"/>
          </w:tcPr>
          <w:p w:rsidR="00F87FBB" w:rsidRPr="00A177FE" w:rsidRDefault="00F87FBB" w:rsidP="00061B76">
            <w:pPr>
              <w:rPr>
                <w:rFonts w:ascii="Arial" w:hAnsi="Arial" w:cs="Arial"/>
                <w:color w:val="000000"/>
              </w:rPr>
            </w:pPr>
            <w:r w:rsidRPr="00A177FE">
              <w:rPr>
                <w:rFonts w:ascii="Arial" w:hAnsi="Arial" w:cs="Arial"/>
                <w:b/>
              </w:rPr>
              <w:t xml:space="preserve">Materials Needed: </w:t>
            </w:r>
            <w:r w:rsidR="000909C2" w:rsidRPr="00A177FE">
              <w:rPr>
                <w:rFonts w:ascii="Arial" w:hAnsi="Arial" w:cs="Arial"/>
                <w:b/>
              </w:rPr>
              <w:t xml:space="preserve"> </w:t>
            </w:r>
            <w:r w:rsidR="00061B76">
              <w:rPr>
                <w:rFonts w:ascii="Arial" w:hAnsi="Arial" w:cs="Arial"/>
              </w:rPr>
              <w:t>school ID to check out books</w:t>
            </w:r>
          </w:p>
        </w:tc>
      </w:tr>
      <w:tr w:rsidR="00F87FBB">
        <w:tblPrEx>
          <w:tblCellMar>
            <w:top w:w="0" w:type="dxa"/>
            <w:bottom w:w="0" w:type="dxa"/>
          </w:tblCellMar>
        </w:tblPrEx>
        <w:tc>
          <w:tcPr>
            <w:tcW w:w="13248" w:type="dxa"/>
          </w:tcPr>
          <w:p w:rsidR="00F87FBB" w:rsidRPr="00A177FE" w:rsidRDefault="00F87FBB" w:rsidP="00BD696A">
            <w:pPr>
              <w:rPr>
                <w:rFonts w:ascii="Arial" w:hAnsi="Arial" w:cs="Arial"/>
                <w:color w:val="000000"/>
              </w:rPr>
            </w:pPr>
            <w:r w:rsidRPr="00BD696A">
              <w:rPr>
                <w:rFonts w:ascii="Arial" w:hAnsi="Arial" w:cs="Arial"/>
                <w:b/>
                <w:color w:val="000000"/>
              </w:rPr>
              <w:t>Resources Needed:</w:t>
            </w:r>
            <w:r w:rsidR="000909C2">
              <w:rPr>
                <w:rFonts w:ascii="Arial" w:hAnsi="Arial" w:cs="Arial"/>
                <w:b/>
                <w:color w:val="000000"/>
              </w:rPr>
              <w:t xml:space="preserve"> </w:t>
            </w:r>
            <w:r w:rsidR="000909C2">
              <w:rPr>
                <w:rFonts w:ascii="Arial" w:hAnsi="Arial" w:cs="Arial"/>
                <w:color w:val="000000"/>
              </w:rPr>
              <w:t>none</w:t>
            </w:r>
          </w:p>
        </w:tc>
      </w:tr>
      <w:tr w:rsidR="00F87FBB">
        <w:tblPrEx>
          <w:tblCellMar>
            <w:top w:w="0" w:type="dxa"/>
            <w:bottom w:w="0" w:type="dxa"/>
          </w:tblCellMar>
        </w:tblPrEx>
        <w:tc>
          <w:tcPr>
            <w:tcW w:w="13248" w:type="dxa"/>
            <w:tcBorders>
              <w:bottom w:val="single" w:sz="4" w:space="0" w:color="auto"/>
            </w:tcBorders>
          </w:tcPr>
          <w:p w:rsidR="00F87FBB" w:rsidRPr="00A177FE" w:rsidRDefault="00F87FBB" w:rsidP="00A177FE">
            <w:pPr>
              <w:pStyle w:val="Heading6"/>
              <w:rPr>
                <w:rFonts w:ascii="Arial" w:hAnsi="Arial" w:cs="Arial"/>
                <w:b w:val="0"/>
              </w:rPr>
            </w:pPr>
            <w:r w:rsidRPr="00A177FE">
              <w:rPr>
                <w:rFonts w:ascii="Arial" w:hAnsi="Arial" w:cs="Arial"/>
              </w:rPr>
              <w:t>Attachments:</w:t>
            </w:r>
            <w:r w:rsidR="000909C2" w:rsidRPr="00A177FE">
              <w:rPr>
                <w:rFonts w:ascii="Arial" w:hAnsi="Arial" w:cs="Arial"/>
              </w:rPr>
              <w:t xml:space="preserve"> </w:t>
            </w:r>
            <w:r w:rsidR="000909C2" w:rsidRPr="00061B76">
              <w:rPr>
                <w:rFonts w:ascii="Arial" w:hAnsi="Arial" w:cs="Arial"/>
                <w:b w:val="0"/>
              </w:rPr>
              <w:t>none</w:t>
            </w:r>
          </w:p>
        </w:tc>
      </w:tr>
    </w:tbl>
    <w:p w:rsidR="00AA6C1B" w:rsidRDefault="00AA6C1B" w:rsidP="00F87FBB"/>
    <w:p w:rsidR="00C40FA5" w:rsidRDefault="00C40FA5" w:rsidP="00F87FBB"/>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1D1233" w:rsidTr="001D1233">
        <w:tblPrEx>
          <w:tblCellMar>
            <w:top w:w="0" w:type="dxa"/>
            <w:bottom w:w="0" w:type="dxa"/>
          </w:tblCellMar>
        </w:tblPrEx>
        <w:tc>
          <w:tcPr>
            <w:tcW w:w="13248" w:type="dxa"/>
            <w:tcBorders>
              <w:top w:val="single" w:sz="4" w:space="0" w:color="auto"/>
              <w:bottom w:val="single" w:sz="4" w:space="0" w:color="auto"/>
            </w:tcBorders>
          </w:tcPr>
          <w:p w:rsidR="001D1233" w:rsidRPr="009B0E9A" w:rsidRDefault="001D1233" w:rsidP="00061B76">
            <w:pPr>
              <w:rPr>
                <w:rFonts w:ascii="Arial" w:hAnsi="Arial" w:cs="Arial"/>
                <w:b/>
                <w:color w:val="000000"/>
                <w:sz w:val="32"/>
                <w:szCs w:val="32"/>
              </w:rPr>
            </w:pPr>
            <w:r w:rsidRPr="009B0E9A">
              <w:rPr>
                <w:rFonts w:ascii="Arial" w:hAnsi="Arial" w:cs="Arial"/>
                <w:b/>
                <w:color w:val="000000"/>
                <w:sz w:val="32"/>
                <w:szCs w:val="32"/>
              </w:rPr>
              <w:t xml:space="preserve">Lesson Title: </w:t>
            </w:r>
            <w:r w:rsidR="00061B76">
              <w:rPr>
                <w:rFonts w:ascii="Arial" w:hAnsi="Arial" w:cs="Arial"/>
                <w:sz w:val="32"/>
                <w:szCs w:val="32"/>
              </w:rPr>
              <w:t>Reading Strategies</w:t>
            </w:r>
            <w:r w:rsidR="00C40FA5">
              <w:rPr>
                <w:rFonts w:ascii="Arial" w:hAnsi="Arial" w:cs="Arial"/>
                <w:sz w:val="32"/>
                <w:szCs w:val="32"/>
              </w:rPr>
              <w:t>/ LLCCC/ Active Reading</w:t>
            </w:r>
          </w:p>
        </w:tc>
      </w:tr>
      <w:tr w:rsidR="001D1233" w:rsidRPr="00BD696A" w:rsidTr="001D1233">
        <w:tblPrEx>
          <w:tblCellMar>
            <w:top w:w="0" w:type="dxa"/>
            <w:bottom w:w="0" w:type="dxa"/>
          </w:tblCellMar>
        </w:tblPrEx>
        <w:tc>
          <w:tcPr>
            <w:tcW w:w="13248" w:type="dxa"/>
            <w:tcBorders>
              <w:top w:val="single" w:sz="4" w:space="0" w:color="auto"/>
              <w:bottom w:val="single" w:sz="4" w:space="0" w:color="auto"/>
            </w:tcBorders>
          </w:tcPr>
          <w:p w:rsidR="001D1233" w:rsidRDefault="001D1233" w:rsidP="001D1233">
            <w:pPr>
              <w:rPr>
                <w:rFonts w:ascii="Arial" w:hAnsi="Arial" w:cs="Arial"/>
                <w:b/>
                <w:color w:val="000000"/>
              </w:rPr>
            </w:pPr>
            <w:r>
              <w:rPr>
                <w:rFonts w:ascii="Arial" w:hAnsi="Arial" w:cs="Arial"/>
                <w:b/>
                <w:color w:val="000000"/>
              </w:rPr>
              <w:t xml:space="preserve">Standards (Performance Tasks or Course Frameworks  or Sunshine State Standards: </w:t>
            </w:r>
            <w:r w:rsidR="008070C2" w:rsidRPr="00C3314E">
              <w:rPr>
                <w:rFonts w:ascii="Verdana" w:hAnsi="Verdana"/>
                <w:sz w:val="18"/>
                <w:szCs w:val="18"/>
              </w:rPr>
              <w:t>LA.910.1.6.3 interpret the meaning of text based on context clues, LA.910.1.7.3 determine stated or implied main idea and identifying relevant details, LA.910.1.7.2 determine author’s purpose and point of view and their effects on text, LA.910.2.2.1 make and confirm inference from what is read, including interpreting diagrams, graphs, and statistical illustrations, LA.910.1.7.5 identify devices of persuasion and methods of appeal and their effectiveness, LA.910.1.7.4  recognize cause and effect, LA.910.1.7.7 recognize the use of comparison and contrast in a text, LA.910.2.1 analyze the effectiveness of complex elements of plot, such as setting, major events, problems, conflicts, and resolutions, LA.910.2.2.3 &amp; 4 locate, gather, analyze, and evaluate written information for a variety of purposes, LA.910.6.2.1 select and use appropriate study and research skills and tools according to the type of information being gathered or organized, LA.910.6.2.2 analyze the validity and reliability of primary source information and using the information appropriately, LA.910.6.2.2 synthesize information from multiple sources to draw conclusions</w:t>
            </w:r>
          </w:p>
          <w:p w:rsidR="001D1233" w:rsidRPr="00BD696A" w:rsidRDefault="001D1233" w:rsidP="00061B76">
            <w:pPr>
              <w:rPr>
                <w:rFonts w:ascii="Arial" w:hAnsi="Arial" w:cs="Arial"/>
                <w:b/>
                <w:color w:val="000000"/>
              </w:rPr>
            </w:pPr>
            <w:r>
              <w:rPr>
                <w:rFonts w:ascii="Arial" w:hAnsi="Arial" w:cs="Arial"/>
                <w:b/>
                <w:color w:val="000000"/>
              </w:rPr>
              <w:t xml:space="preserve">Rigor &amp; Relevance (quadrant):  </w:t>
            </w:r>
            <w:r w:rsidR="008070C2">
              <w:rPr>
                <w:rFonts w:ascii="Arial" w:hAnsi="Arial" w:cs="Arial"/>
                <w:b/>
                <w:color w:val="000000"/>
              </w:rPr>
              <w:t>C</w:t>
            </w:r>
          </w:p>
        </w:tc>
      </w:tr>
      <w:tr w:rsidR="001D1233" w:rsidRPr="00256141" w:rsidTr="001D1233">
        <w:tblPrEx>
          <w:tblCellMar>
            <w:top w:w="0" w:type="dxa"/>
            <w:bottom w:w="0" w:type="dxa"/>
          </w:tblCellMar>
        </w:tblPrEx>
        <w:tc>
          <w:tcPr>
            <w:tcW w:w="13248" w:type="dxa"/>
            <w:tcBorders>
              <w:top w:val="single" w:sz="4" w:space="0" w:color="auto"/>
              <w:bottom w:val="single" w:sz="4" w:space="0" w:color="auto"/>
            </w:tcBorders>
          </w:tcPr>
          <w:p w:rsidR="001D1233" w:rsidRDefault="001D1233" w:rsidP="001D1233">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460212" w:rsidRPr="00460212" w:rsidRDefault="00061B76" w:rsidP="009B0E9A">
            <w:pPr>
              <w:pStyle w:val="DefaultText"/>
              <w:numPr>
                <w:ilvl w:val="0"/>
                <w:numId w:val="3"/>
              </w:numPr>
              <w:rPr>
                <w:rFonts w:ascii="Arial" w:hAnsi="Arial" w:cs="Arial"/>
                <w:szCs w:val="24"/>
              </w:rPr>
            </w:pPr>
            <w:r>
              <w:rPr>
                <w:rFonts w:ascii="Arial" w:hAnsi="Arial" w:cs="Arial"/>
              </w:rPr>
              <w:t xml:space="preserve">Once you have worked to help every student get connected with at least one book to read independently, you can start pulling in some strategies for reading more challenging texts like they will encounter on standardized tests. Students need to be taught that they read materials differently depending upon their purpose as a reader. </w:t>
            </w:r>
            <w:r w:rsidR="00460212">
              <w:rPr>
                <w:rFonts w:ascii="Arial" w:hAnsi="Arial" w:cs="Arial"/>
              </w:rPr>
              <w:t xml:space="preserve">Complete an activity where you present samples from different types of text so that students can practice different reading strategies. </w:t>
            </w:r>
          </w:p>
          <w:p w:rsidR="00460212" w:rsidRPr="00460212" w:rsidRDefault="00460212" w:rsidP="009B0E9A">
            <w:pPr>
              <w:pStyle w:val="DefaultText"/>
              <w:numPr>
                <w:ilvl w:val="0"/>
                <w:numId w:val="3"/>
              </w:numPr>
              <w:rPr>
                <w:rFonts w:ascii="Arial" w:hAnsi="Arial" w:cs="Arial"/>
                <w:szCs w:val="24"/>
              </w:rPr>
            </w:pPr>
            <w:r>
              <w:rPr>
                <w:rFonts w:ascii="Arial" w:hAnsi="Arial" w:cs="Arial"/>
              </w:rPr>
              <w:t xml:space="preserve">Have students work with a partner or small group to start filling in the K &amp; W parts of a KWL for reading. Ask them to include everything they know about test taking strategies that would help them with a difficult reading passage. This leads into a class discussion about ways to approach a difficult text. </w:t>
            </w:r>
          </w:p>
          <w:p w:rsidR="00460212" w:rsidRPr="00460212" w:rsidRDefault="00460212" w:rsidP="009B0E9A">
            <w:pPr>
              <w:pStyle w:val="DefaultText"/>
              <w:numPr>
                <w:ilvl w:val="0"/>
                <w:numId w:val="3"/>
              </w:numPr>
              <w:rPr>
                <w:rFonts w:ascii="Arial" w:hAnsi="Arial" w:cs="Arial"/>
                <w:szCs w:val="24"/>
              </w:rPr>
            </w:pPr>
            <w:r>
              <w:rPr>
                <w:rFonts w:ascii="Arial" w:hAnsi="Arial" w:cs="Arial"/>
              </w:rPr>
              <w:t>Conduct a lesson on active reading strategies</w:t>
            </w:r>
            <w:r w:rsidR="0091157F">
              <w:rPr>
                <w:rFonts w:ascii="Arial" w:hAnsi="Arial" w:cs="Arial"/>
              </w:rPr>
              <w:t xml:space="preserve"> </w:t>
            </w:r>
            <w:r>
              <w:rPr>
                <w:rFonts w:ascii="Arial" w:hAnsi="Arial" w:cs="Arial"/>
              </w:rPr>
              <w:t xml:space="preserve">and LLCCC where you teach students to preview, annotate and review difficult texts. </w:t>
            </w:r>
          </w:p>
          <w:p w:rsidR="009B0E9A" w:rsidRPr="00256141" w:rsidRDefault="00460212" w:rsidP="009B0E9A">
            <w:pPr>
              <w:pStyle w:val="DefaultText"/>
              <w:numPr>
                <w:ilvl w:val="0"/>
                <w:numId w:val="3"/>
              </w:numPr>
              <w:rPr>
                <w:rFonts w:ascii="Arial" w:hAnsi="Arial" w:cs="Arial"/>
                <w:szCs w:val="24"/>
              </w:rPr>
            </w:pPr>
            <w:r>
              <w:rPr>
                <w:rFonts w:ascii="Arial" w:hAnsi="Arial" w:cs="Arial"/>
              </w:rPr>
              <w:t>Practice implementing the active reading strategies.</w:t>
            </w:r>
            <w:r w:rsidR="0091157F">
              <w:rPr>
                <w:rFonts w:ascii="Arial" w:hAnsi="Arial" w:cs="Arial"/>
              </w:rPr>
              <w:t xml:space="preserve"> </w:t>
            </w:r>
          </w:p>
        </w:tc>
      </w:tr>
      <w:tr w:rsidR="001D1233" w:rsidRPr="00BD696A" w:rsidTr="001D1233">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1D1233" w:rsidRDefault="001D1233" w:rsidP="001D1233">
            <w:pPr>
              <w:rPr>
                <w:rFonts w:ascii="Arial" w:hAnsi="Arial" w:cs="Arial"/>
                <w:b/>
                <w:color w:val="000000"/>
              </w:rPr>
            </w:pPr>
            <w:r w:rsidRPr="00BD696A">
              <w:rPr>
                <w:rFonts w:ascii="Arial" w:hAnsi="Arial" w:cs="Arial"/>
                <w:b/>
                <w:color w:val="000000"/>
              </w:rPr>
              <w:t>Instructions to Students:</w:t>
            </w:r>
          </w:p>
          <w:p w:rsidR="00460212" w:rsidRDefault="00460212" w:rsidP="00A177FE">
            <w:pPr>
              <w:numPr>
                <w:ilvl w:val="0"/>
                <w:numId w:val="4"/>
              </w:numPr>
              <w:rPr>
                <w:rFonts w:ascii="Arial" w:hAnsi="Arial" w:cs="Arial"/>
                <w:color w:val="000000"/>
              </w:rPr>
            </w:pPr>
            <w:r>
              <w:rPr>
                <w:rFonts w:ascii="Arial" w:hAnsi="Arial" w:cs="Arial"/>
                <w:color w:val="000000"/>
              </w:rPr>
              <w:t>Practice different reading strategies with different types of text provided by the teacher.</w:t>
            </w:r>
          </w:p>
          <w:p w:rsidR="00460212" w:rsidRDefault="00460212" w:rsidP="00A177FE">
            <w:pPr>
              <w:numPr>
                <w:ilvl w:val="0"/>
                <w:numId w:val="4"/>
              </w:numPr>
              <w:rPr>
                <w:rFonts w:ascii="Arial" w:hAnsi="Arial" w:cs="Arial"/>
                <w:color w:val="000000"/>
              </w:rPr>
            </w:pPr>
            <w:r>
              <w:rPr>
                <w:rFonts w:ascii="Arial" w:hAnsi="Arial" w:cs="Arial"/>
                <w:color w:val="000000"/>
              </w:rPr>
              <w:t>Work with a group to complete a KWL for reading strategies.</w:t>
            </w:r>
          </w:p>
          <w:p w:rsidR="00460212" w:rsidRDefault="00460212" w:rsidP="00A177FE">
            <w:pPr>
              <w:numPr>
                <w:ilvl w:val="0"/>
                <w:numId w:val="4"/>
              </w:numPr>
              <w:rPr>
                <w:rFonts w:ascii="Arial" w:hAnsi="Arial" w:cs="Arial"/>
                <w:color w:val="000000"/>
              </w:rPr>
            </w:pPr>
            <w:r>
              <w:rPr>
                <w:rFonts w:ascii="Arial" w:hAnsi="Arial" w:cs="Arial"/>
                <w:color w:val="000000"/>
              </w:rPr>
              <w:t>Participate in a class discussion about reading strategies.</w:t>
            </w:r>
          </w:p>
          <w:p w:rsidR="00501129" w:rsidRDefault="00460212" w:rsidP="00A177FE">
            <w:pPr>
              <w:numPr>
                <w:ilvl w:val="0"/>
                <w:numId w:val="4"/>
              </w:numPr>
              <w:rPr>
                <w:rFonts w:ascii="Arial" w:hAnsi="Arial" w:cs="Arial"/>
                <w:color w:val="000000"/>
              </w:rPr>
            </w:pPr>
            <w:r>
              <w:rPr>
                <w:rFonts w:ascii="Arial" w:hAnsi="Arial" w:cs="Arial"/>
                <w:color w:val="000000"/>
              </w:rPr>
              <w:t>T</w:t>
            </w:r>
            <w:r w:rsidR="00501129">
              <w:rPr>
                <w:rFonts w:ascii="Arial" w:hAnsi="Arial" w:cs="Arial"/>
                <w:color w:val="000000"/>
              </w:rPr>
              <w:t>ake notes on new strategies</w:t>
            </w:r>
          </w:p>
          <w:p w:rsidR="001D1233" w:rsidRPr="00BD696A" w:rsidRDefault="00501129" w:rsidP="00A177FE">
            <w:pPr>
              <w:numPr>
                <w:ilvl w:val="0"/>
                <w:numId w:val="4"/>
              </w:numPr>
              <w:rPr>
                <w:rFonts w:ascii="Arial" w:hAnsi="Arial" w:cs="Arial"/>
                <w:color w:val="000000"/>
              </w:rPr>
            </w:pPr>
            <w:r>
              <w:rPr>
                <w:rFonts w:ascii="Arial" w:hAnsi="Arial" w:cs="Arial"/>
                <w:color w:val="000000"/>
              </w:rPr>
              <w:t>Practice active reading strategies</w:t>
            </w:r>
            <w:r w:rsidR="00A177FE">
              <w:rPr>
                <w:rFonts w:ascii="Arial" w:hAnsi="Arial" w:cs="Arial"/>
                <w:color w:val="000000"/>
              </w:rPr>
              <w:t xml:space="preserve"> </w:t>
            </w:r>
          </w:p>
        </w:tc>
      </w:tr>
      <w:tr w:rsidR="001D1233" w:rsidRPr="00BD696A" w:rsidTr="001D1233">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1D1233" w:rsidRDefault="001D1233" w:rsidP="001D1233">
            <w:pPr>
              <w:rPr>
                <w:rFonts w:ascii="Arial" w:hAnsi="Arial" w:cs="Arial"/>
                <w:b/>
                <w:color w:val="000000"/>
              </w:rPr>
            </w:pPr>
            <w:r w:rsidRPr="00BD696A">
              <w:rPr>
                <w:rFonts w:ascii="Arial" w:hAnsi="Arial" w:cs="Arial"/>
                <w:b/>
                <w:color w:val="000000"/>
              </w:rPr>
              <w:t xml:space="preserve">Instructions for Student Accommodations: </w:t>
            </w:r>
          </w:p>
          <w:p w:rsidR="001D1233" w:rsidRPr="00BD696A" w:rsidRDefault="00A177FE" w:rsidP="001D1233">
            <w:pPr>
              <w:numPr>
                <w:ilvl w:val="0"/>
                <w:numId w:val="6"/>
              </w:numPr>
              <w:rPr>
                <w:rFonts w:ascii="Arial" w:hAnsi="Arial" w:cs="Arial"/>
                <w:color w:val="000000"/>
              </w:rPr>
            </w:pPr>
            <w:r>
              <w:rPr>
                <w:rFonts w:ascii="Arial" w:hAnsi="Arial" w:cs="Arial"/>
                <w:color w:val="000000"/>
              </w:rPr>
              <w:t>Extended time as needed</w:t>
            </w:r>
          </w:p>
        </w:tc>
      </w:tr>
      <w:tr w:rsidR="001D1233" w:rsidRPr="000909C2" w:rsidTr="001D1233">
        <w:tblPrEx>
          <w:tblCellMar>
            <w:top w:w="0" w:type="dxa"/>
            <w:bottom w:w="0" w:type="dxa"/>
          </w:tblCellMar>
        </w:tblPrEx>
        <w:tc>
          <w:tcPr>
            <w:tcW w:w="13248" w:type="dxa"/>
          </w:tcPr>
          <w:p w:rsidR="001D1233" w:rsidRDefault="001D1233" w:rsidP="001D1233">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1D1233" w:rsidRPr="000909C2" w:rsidRDefault="00A177FE" w:rsidP="00A177FE">
            <w:pPr>
              <w:ind w:left="360"/>
              <w:rPr>
                <w:rFonts w:ascii="Arial" w:hAnsi="Arial" w:cs="Arial"/>
                <w:color w:val="000000"/>
              </w:rPr>
            </w:pPr>
            <w:r>
              <w:rPr>
                <w:rFonts w:ascii="Arial" w:hAnsi="Arial" w:cs="Arial"/>
                <w:color w:val="000000"/>
              </w:rPr>
              <w:t xml:space="preserve">1) Student </w:t>
            </w:r>
            <w:r w:rsidR="00501129">
              <w:rPr>
                <w:rFonts w:ascii="Arial" w:hAnsi="Arial" w:cs="Arial"/>
                <w:color w:val="000000"/>
              </w:rPr>
              <w:t>KWL &amp; active reading practice will be turned in</w:t>
            </w:r>
          </w:p>
        </w:tc>
      </w:tr>
      <w:tr w:rsidR="001D1233" w:rsidRPr="00BD696A" w:rsidTr="001D1233">
        <w:tblPrEx>
          <w:tblCellMar>
            <w:top w:w="0" w:type="dxa"/>
            <w:bottom w:w="0" w:type="dxa"/>
          </w:tblCellMar>
        </w:tblPrEx>
        <w:tc>
          <w:tcPr>
            <w:tcW w:w="13248" w:type="dxa"/>
          </w:tcPr>
          <w:p w:rsidR="001D1233" w:rsidRPr="00BD696A" w:rsidRDefault="001D1233" w:rsidP="001D1233">
            <w:pPr>
              <w:rPr>
                <w:rFonts w:ascii="Arial" w:hAnsi="Arial" w:cs="Arial"/>
                <w:b/>
                <w:color w:val="000000"/>
              </w:rPr>
            </w:pPr>
            <w:r w:rsidRPr="00BD696A">
              <w:rPr>
                <w:rFonts w:ascii="Arial" w:hAnsi="Arial" w:cs="Arial"/>
                <w:b/>
                <w:color w:val="000000"/>
              </w:rPr>
              <w:t xml:space="preserve">Approximate Length of Time for Activity: </w:t>
            </w:r>
            <w:r>
              <w:rPr>
                <w:rFonts w:ascii="Arial" w:hAnsi="Arial" w:cs="Arial"/>
                <w:b/>
                <w:color w:val="000000"/>
              </w:rPr>
              <w:t xml:space="preserve"> </w:t>
            </w:r>
            <w:r w:rsidRPr="000909C2">
              <w:rPr>
                <w:rFonts w:ascii="Arial" w:hAnsi="Arial" w:cs="Arial"/>
                <w:color w:val="000000"/>
              </w:rPr>
              <w:t>one 85 minute block</w:t>
            </w:r>
            <w:r>
              <w:rPr>
                <w:rFonts w:ascii="Arial" w:hAnsi="Arial" w:cs="Arial"/>
                <w:color w:val="000000"/>
              </w:rPr>
              <w:t xml:space="preserve">  or two 45 minute periods</w:t>
            </w:r>
          </w:p>
        </w:tc>
      </w:tr>
      <w:tr w:rsidR="001D1233" w:rsidRPr="00BD696A" w:rsidTr="001D1233">
        <w:tblPrEx>
          <w:tblCellMar>
            <w:top w:w="0" w:type="dxa"/>
            <w:bottom w:w="0" w:type="dxa"/>
          </w:tblCellMar>
        </w:tblPrEx>
        <w:tc>
          <w:tcPr>
            <w:tcW w:w="13248" w:type="dxa"/>
          </w:tcPr>
          <w:p w:rsidR="001D1233" w:rsidRPr="00A177FE" w:rsidRDefault="001D1233" w:rsidP="00A177FE">
            <w:pPr>
              <w:rPr>
                <w:rFonts w:ascii="Arial" w:hAnsi="Arial" w:cs="Arial"/>
                <w:color w:val="000000"/>
              </w:rPr>
            </w:pPr>
            <w:r w:rsidRPr="00A177FE">
              <w:rPr>
                <w:rFonts w:ascii="Arial" w:hAnsi="Arial" w:cs="Arial"/>
                <w:b/>
              </w:rPr>
              <w:t xml:space="preserve">Materials Needed:  </w:t>
            </w:r>
            <w:r w:rsidR="00A177FE">
              <w:rPr>
                <w:rFonts w:ascii="Arial" w:hAnsi="Arial" w:cs="Arial"/>
              </w:rPr>
              <w:t>paper, pen or pencil, access to the Internet for research as needed</w:t>
            </w:r>
          </w:p>
        </w:tc>
      </w:tr>
      <w:tr w:rsidR="001D1233" w:rsidRPr="00BD696A" w:rsidTr="001D1233">
        <w:tblPrEx>
          <w:tblCellMar>
            <w:top w:w="0" w:type="dxa"/>
            <w:bottom w:w="0" w:type="dxa"/>
          </w:tblCellMar>
        </w:tblPrEx>
        <w:tc>
          <w:tcPr>
            <w:tcW w:w="13248" w:type="dxa"/>
          </w:tcPr>
          <w:p w:rsidR="001D1233" w:rsidRPr="00A177FE" w:rsidRDefault="001D1233" w:rsidP="00501129">
            <w:pPr>
              <w:rPr>
                <w:rFonts w:ascii="Arial" w:hAnsi="Arial" w:cs="Arial"/>
                <w:color w:val="000000"/>
              </w:rPr>
            </w:pPr>
            <w:r w:rsidRPr="00BD696A">
              <w:rPr>
                <w:rFonts w:ascii="Arial" w:hAnsi="Arial" w:cs="Arial"/>
                <w:b/>
                <w:color w:val="000000"/>
              </w:rPr>
              <w:t>Resources Needed:</w:t>
            </w:r>
            <w:r w:rsidRPr="00A177FE">
              <w:rPr>
                <w:rFonts w:ascii="Arial" w:hAnsi="Arial" w:cs="Arial"/>
                <w:color w:val="000000"/>
              </w:rPr>
              <w:t xml:space="preserve"> </w:t>
            </w:r>
            <w:r w:rsidR="00501129">
              <w:rPr>
                <w:rFonts w:ascii="Arial" w:hAnsi="Arial" w:cs="Arial"/>
                <w:color w:val="000000"/>
              </w:rPr>
              <w:t>reading passages for practice</w:t>
            </w:r>
          </w:p>
        </w:tc>
      </w:tr>
      <w:tr w:rsidR="001D1233" w:rsidRPr="00BD696A" w:rsidTr="001D1233">
        <w:tblPrEx>
          <w:tblCellMar>
            <w:top w:w="0" w:type="dxa"/>
            <w:bottom w:w="0" w:type="dxa"/>
          </w:tblCellMar>
        </w:tblPrEx>
        <w:tc>
          <w:tcPr>
            <w:tcW w:w="13248" w:type="dxa"/>
            <w:tcBorders>
              <w:bottom w:val="single" w:sz="4" w:space="0" w:color="auto"/>
            </w:tcBorders>
          </w:tcPr>
          <w:p w:rsidR="001D1233" w:rsidRPr="00A177FE" w:rsidRDefault="001D1233" w:rsidP="00A177FE">
            <w:pPr>
              <w:pStyle w:val="Heading6"/>
              <w:rPr>
                <w:rFonts w:ascii="Arial" w:hAnsi="Arial" w:cs="Arial"/>
                <w:b w:val="0"/>
              </w:rPr>
            </w:pPr>
            <w:r w:rsidRPr="00A177FE">
              <w:rPr>
                <w:rFonts w:ascii="Arial" w:hAnsi="Arial" w:cs="Arial"/>
              </w:rPr>
              <w:t xml:space="preserve">Attachments: </w:t>
            </w:r>
            <w:r w:rsidRPr="00A177FE">
              <w:rPr>
                <w:rFonts w:ascii="Arial" w:hAnsi="Arial" w:cs="Arial"/>
                <w:b w:val="0"/>
              </w:rPr>
              <w:t>none</w:t>
            </w:r>
          </w:p>
        </w:tc>
      </w:tr>
    </w:tbl>
    <w:p w:rsidR="00C40C0C" w:rsidRDefault="00C40C0C" w:rsidP="00F87FBB"/>
    <w:p w:rsidR="00C40C0C" w:rsidRDefault="00C40C0C" w:rsidP="00F87FBB"/>
    <w:p w:rsidR="00AA6C1B" w:rsidRDefault="00AA6C1B" w:rsidP="00F87FBB"/>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1D1233" w:rsidTr="001D1233">
        <w:tblPrEx>
          <w:tblCellMar>
            <w:top w:w="0" w:type="dxa"/>
            <w:bottom w:w="0" w:type="dxa"/>
          </w:tblCellMar>
        </w:tblPrEx>
        <w:tc>
          <w:tcPr>
            <w:tcW w:w="13248" w:type="dxa"/>
            <w:tcBorders>
              <w:top w:val="single" w:sz="4" w:space="0" w:color="auto"/>
              <w:bottom w:val="single" w:sz="4" w:space="0" w:color="auto"/>
            </w:tcBorders>
          </w:tcPr>
          <w:p w:rsidR="001D1233" w:rsidRPr="009B0E9A" w:rsidRDefault="008070C2" w:rsidP="00C40FA5">
            <w:pPr>
              <w:rPr>
                <w:rFonts w:ascii="Arial" w:hAnsi="Arial" w:cs="Arial"/>
                <w:b/>
                <w:color w:val="000000"/>
                <w:sz w:val="32"/>
                <w:szCs w:val="32"/>
              </w:rPr>
            </w:pPr>
            <w:r>
              <w:rPr>
                <w:rFonts w:ascii="Arial" w:hAnsi="Arial" w:cs="Arial"/>
                <w:b/>
                <w:color w:val="000000"/>
                <w:sz w:val="32"/>
                <w:szCs w:val="32"/>
              </w:rPr>
              <w:t>L</w:t>
            </w:r>
            <w:r w:rsidR="001D1233" w:rsidRPr="009B0E9A">
              <w:rPr>
                <w:rFonts w:ascii="Arial" w:hAnsi="Arial" w:cs="Arial"/>
                <w:b/>
                <w:color w:val="000000"/>
                <w:sz w:val="32"/>
                <w:szCs w:val="32"/>
              </w:rPr>
              <w:t xml:space="preserve">esson Title: </w:t>
            </w:r>
            <w:r w:rsidR="00C40FA5">
              <w:rPr>
                <w:rFonts w:ascii="Arial" w:hAnsi="Arial" w:cs="Arial"/>
                <w:sz w:val="32"/>
                <w:szCs w:val="32"/>
              </w:rPr>
              <w:t>Let’s Read Campaign Proposals</w:t>
            </w:r>
          </w:p>
        </w:tc>
      </w:tr>
      <w:tr w:rsidR="001D1233" w:rsidRPr="00BD696A" w:rsidTr="001D1233">
        <w:tblPrEx>
          <w:tblCellMar>
            <w:top w:w="0" w:type="dxa"/>
            <w:bottom w:w="0" w:type="dxa"/>
          </w:tblCellMar>
        </w:tblPrEx>
        <w:tc>
          <w:tcPr>
            <w:tcW w:w="13248" w:type="dxa"/>
            <w:tcBorders>
              <w:top w:val="single" w:sz="4" w:space="0" w:color="auto"/>
              <w:bottom w:val="single" w:sz="4" w:space="0" w:color="auto"/>
            </w:tcBorders>
          </w:tcPr>
          <w:p w:rsidR="001D1233" w:rsidRDefault="001D1233" w:rsidP="001D1233">
            <w:pPr>
              <w:rPr>
                <w:rFonts w:ascii="Arial" w:hAnsi="Arial" w:cs="Arial"/>
                <w:b/>
                <w:color w:val="000000"/>
              </w:rPr>
            </w:pPr>
            <w:r>
              <w:rPr>
                <w:rFonts w:ascii="Arial" w:hAnsi="Arial" w:cs="Arial"/>
                <w:b/>
                <w:color w:val="000000"/>
              </w:rPr>
              <w:t xml:space="preserve">Standards (Performance Tasks or Course Frameworks  or Sunshine State Standards:  </w:t>
            </w:r>
            <w:r w:rsidR="008070C2" w:rsidRPr="00C3314E">
              <w:rPr>
                <w:rFonts w:ascii="Verdana" w:hAnsi="Verdana"/>
                <w:sz w:val="18"/>
                <w:szCs w:val="18"/>
              </w:rPr>
              <w:t>LA.910.1.6.3 interpret the meaning of text based on context clues, LA.910.1.7.3 determine stated or implied main idea and identifying relevant details, LA.910.1.7.2 determine author’s purpose and point of view and their effects on text, LA.910.2.2.1 make and confirm inference from what is read, including interpreting diagrams, graphs, and statistical illustrations, LA.910.1.7.5 identify devices of persuasion and methods of appeal and their effectiveness, LA.910.1.7.4  recognize cause and effect, LA.910.1.7.7 recognize the use of comparison and contrast in a text, LA.910.2.1 analyze the effectiveness of complex elements of plot, such as setting, major events, problems, conflicts, and resolutions, LA.910.2.2.3 &amp; 4 locate, gather, analyze, and evaluate written information for a variety of purposes, LA.910.6.2.1 select and use appropriate study and research skills and tools according to the type of information being gathered or organized, LA.910.6.2.2 analyze the validity and reliability of primary source information and using the information appropriately, LA.910.6.2.2 synthesize information from multiple sources to draw conclusions</w:t>
            </w:r>
          </w:p>
          <w:p w:rsidR="001D1233" w:rsidRPr="00BD696A" w:rsidRDefault="001D1233" w:rsidP="001D1233">
            <w:pPr>
              <w:rPr>
                <w:rFonts w:ascii="Arial" w:hAnsi="Arial" w:cs="Arial"/>
                <w:b/>
                <w:color w:val="000000"/>
              </w:rPr>
            </w:pPr>
            <w:r>
              <w:rPr>
                <w:rFonts w:ascii="Arial" w:hAnsi="Arial" w:cs="Arial"/>
                <w:b/>
                <w:color w:val="000000"/>
              </w:rPr>
              <w:t xml:space="preserve">Rigor &amp; Relevance (quadrant):  </w:t>
            </w:r>
            <w:r w:rsidR="008070C2">
              <w:rPr>
                <w:rFonts w:ascii="Arial" w:hAnsi="Arial" w:cs="Arial"/>
                <w:color w:val="000000"/>
              </w:rPr>
              <w:t>D</w:t>
            </w:r>
            <w:r w:rsidRPr="00DC3AE5">
              <w:rPr>
                <w:rFonts w:ascii="Arial" w:hAnsi="Arial" w:cs="Arial"/>
                <w:color w:val="000000"/>
              </w:rPr>
              <w:t xml:space="preserve"> Quadrant</w:t>
            </w:r>
          </w:p>
        </w:tc>
      </w:tr>
      <w:tr w:rsidR="001D1233" w:rsidRPr="00256141" w:rsidTr="001D1233">
        <w:tblPrEx>
          <w:tblCellMar>
            <w:top w:w="0" w:type="dxa"/>
            <w:bottom w:w="0" w:type="dxa"/>
          </w:tblCellMar>
        </w:tblPrEx>
        <w:tc>
          <w:tcPr>
            <w:tcW w:w="13248" w:type="dxa"/>
            <w:tcBorders>
              <w:top w:val="single" w:sz="4" w:space="0" w:color="auto"/>
              <w:bottom w:val="single" w:sz="4" w:space="0" w:color="auto"/>
            </w:tcBorders>
          </w:tcPr>
          <w:p w:rsidR="001D1233" w:rsidRDefault="001D1233" w:rsidP="001D1233">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1D1233" w:rsidRPr="00256141" w:rsidRDefault="001D1233" w:rsidP="00C40FA5">
            <w:pPr>
              <w:pStyle w:val="DefaultText"/>
              <w:ind w:left="360"/>
              <w:rPr>
                <w:rFonts w:ascii="Arial" w:hAnsi="Arial" w:cs="Arial"/>
                <w:szCs w:val="24"/>
              </w:rPr>
            </w:pPr>
            <w:r>
              <w:rPr>
                <w:rFonts w:ascii="Arial" w:hAnsi="Arial" w:cs="Arial"/>
              </w:rPr>
              <w:t xml:space="preserve">1) </w:t>
            </w:r>
            <w:r w:rsidR="002F6744">
              <w:rPr>
                <w:rFonts w:ascii="Arial" w:hAnsi="Arial" w:cs="Arial"/>
              </w:rPr>
              <w:t>O</w:t>
            </w:r>
            <w:r w:rsidR="00C40FA5">
              <w:rPr>
                <w:rFonts w:ascii="Arial" w:hAnsi="Arial" w:cs="Arial"/>
              </w:rPr>
              <w:t xml:space="preserve">nce students have a firm foundation in the importance of reading and are well versed in various active reading strategies, they begin brainstorming in small groups all of the information that would be needed to implement a reading campaign. </w:t>
            </w:r>
            <w:r w:rsidR="00ED3F59">
              <w:rPr>
                <w:rFonts w:ascii="Arial" w:hAnsi="Arial" w:cs="Arial"/>
              </w:rPr>
              <w:t xml:space="preserve">Students research facts and data to support their campaign and create a powerpoint presentation with key data and information that they would include in the campaign.  2) Students present the proposal to the class and receive feedback from the teacher and their peers before taking the proposal to marketing to implement. </w:t>
            </w:r>
          </w:p>
        </w:tc>
      </w:tr>
      <w:tr w:rsidR="001D1233" w:rsidRPr="00BD696A" w:rsidTr="001D1233">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1D1233" w:rsidRDefault="001D1233" w:rsidP="001D1233">
            <w:pPr>
              <w:rPr>
                <w:rFonts w:ascii="Arial" w:hAnsi="Arial" w:cs="Arial"/>
                <w:b/>
                <w:color w:val="000000"/>
              </w:rPr>
            </w:pPr>
            <w:r w:rsidRPr="00BD696A">
              <w:rPr>
                <w:rFonts w:ascii="Arial" w:hAnsi="Arial" w:cs="Arial"/>
                <w:b/>
                <w:color w:val="000000"/>
              </w:rPr>
              <w:t>Instructions to Students:</w:t>
            </w:r>
          </w:p>
          <w:p w:rsidR="001D1233" w:rsidRPr="00BD696A" w:rsidRDefault="00D344AD" w:rsidP="00ED3F59">
            <w:pPr>
              <w:ind w:left="360"/>
              <w:rPr>
                <w:rFonts w:ascii="Arial" w:hAnsi="Arial" w:cs="Arial"/>
                <w:color w:val="000000"/>
              </w:rPr>
            </w:pPr>
            <w:r>
              <w:rPr>
                <w:rFonts w:ascii="Arial" w:hAnsi="Arial" w:cs="Arial"/>
                <w:color w:val="000000"/>
              </w:rPr>
              <w:t xml:space="preserve">1) </w:t>
            </w:r>
            <w:r w:rsidR="00ED3F59">
              <w:rPr>
                <w:rFonts w:ascii="Arial" w:hAnsi="Arial" w:cs="Arial"/>
                <w:color w:val="000000"/>
              </w:rPr>
              <w:t xml:space="preserve">Work with your small group to create a proposal for a full campaign to promote reading and reading strategies in the school and the community. Your proposal must include a plan for posters for the school, posters for the community, radio advertisements, in-school TV commercials, and one extra activity such as a community-wide book club or a reading pep rally. </w:t>
            </w:r>
          </w:p>
        </w:tc>
      </w:tr>
      <w:tr w:rsidR="001D1233" w:rsidRPr="00BD696A" w:rsidTr="001D1233">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1D1233" w:rsidRDefault="001D1233" w:rsidP="001D1233">
            <w:pPr>
              <w:rPr>
                <w:rFonts w:ascii="Arial" w:hAnsi="Arial" w:cs="Arial"/>
                <w:b/>
                <w:color w:val="000000"/>
              </w:rPr>
            </w:pPr>
            <w:r w:rsidRPr="00BD696A">
              <w:rPr>
                <w:rFonts w:ascii="Arial" w:hAnsi="Arial" w:cs="Arial"/>
                <w:b/>
                <w:color w:val="000000"/>
              </w:rPr>
              <w:t xml:space="preserve">Instructions for Student Accommodations: </w:t>
            </w:r>
          </w:p>
          <w:p w:rsidR="001D1233" w:rsidRPr="00BD696A" w:rsidRDefault="00D344AD" w:rsidP="00ED3F59">
            <w:pPr>
              <w:ind w:left="360"/>
              <w:rPr>
                <w:rFonts w:ascii="Arial" w:hAnsi="Arial" w:cs="Arial"/>
                <w:color w:val="000000"/>
              </w:rPr>
            </w:pPr>
            <w:r>
              <w:rPr>
                <w:rFonts w:ascii="Arial" w:hAnsi="Arial" w:cs="Arial"/>
                <w:color w:val="000000"/>
              </w:rPr>
              <w:t>1) Extended Time</w:t>
            </w:r>
          </w:p>
        </w:tc>
      </w:tr>
      <w:tr w:rsidR="001D1233" w:rsidRPr="000909C2" w:rsidTr="001D1233">
        <w:tblPrEx>
          <w:tblCellMar>
            <w:top w:w="0" w:type="dxa"/>
            <w:bottom w:w="0" w:type="dxa"/>
          </w:tblCellMar>
        </w:tblPrEx>
        <w:tc>
          <w:tcPr>
            <w:tcW w:w="13248" w:type="dxa"/>
          </w:tcPr>
          <w:p w:rsidR="001D1233" w:rsidRDefault="001D1233" w:rsidP="001D1233">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1D1233" w:rsidRPr="000909C2" w:rsidRDefault="00D344AD" w:rsidP="00ED3F59">
            <w:pPr>
              <w:ind w:left="360"/>
              <w:rPr>
                <w:rFonts w:ascii="Arial" w:hAnsi="Arial" w:cs="Arial"/>
                <w:color w:val="000000"/>
              </w:rPr>
            </w:pPr>
            <w:r>
              <w:rPr>
                <w:rFonts w:ascii="Arial" w:hAnsi="Arial" w:cs="Arial"/>
                <w:color w:val="000000"/>
              </w:rPr>
              <w:t xml:space="preserve">1) </w:t>
            </w:r>
            <w:r w:rsidR="00ED3F59">
              <w:rPr>
                <w:rFonts w:ascii="Arial" w:hAnsi="Arial" w:cs="Arial"/>
                <w:color w:val="000000"/>
              </w:rPr>
              <w:t>The proposals will be turned in.</w:t>
            </w:r>
          </w:p>
        </w:tc>
      </w:tr>
      <w:tr w:rsidR="001D1233" w:rsidRPr="00BD696A" w:rsidTr="001D1233">
        <w:tblPrEx>
          <w:tblCellMar>
            <w:top w:w="0" w:type="dxa"/>
            <w:bottom w:w="0" w:type="dxa"/>
          </w:tblCellMar>
        </w:tblPrEx>
        <w:tc>
          <w:tcPr>
            <w:tcW w:w="13248" w:type="dxa"/>
          </w:tcPr>
          <w:p w:rsidR="001D1233" w:rsidRPr="00BD696A" w:rsidRDefault="001D1233" w:rsidP="00ED3F59">
            <w:pPr>
              <w:rPr>
                <w:rFonts w:ascii="Arial" w:hAnsi="Arial" w:cs="Arial"/>
                <w:b/>
                <w:color w:val="000000"/>
              </w:rPr>
            </w:pPr>
            <w:r w:rsidRPr="00BD696A">
              <w:rPr>
                <w:rFonts w:ascii="Arial" w:hAnsi="Arial" w:cs="Arial"/>
                <w:b/>
                <w:color w:val="000000"/>
              </w:rPr>
              <w:t xml:space="preserve">Approximate Length of Time for Activity: </w:t>
            </w:r>
            <w:r>
              <w:rPr>
                <w:rFonts w:ascii="Arial" w:hAnsi="Arial" w:cs="Arial"/>
                <w:b/>
                <w:color w:val="000000"/>
              </w:rPr>
              <w:t xml:space="preserve"> </w:t>
            </w:r>
            <w:r w:rsidR="00ED3F59">
              <w:rPr>
                <w:rFonts w:ascii="Arial" w:hAnsi="Arial" w:cs="Arial"/>
                <w:color w:val="000000"/>
              </w:rPr>
              <w:t>3-5 class periods for students to work</w:t>
            </w:r>
          </w:p>
        </w:tc>
      </w:tr>
      <w:tr w:rsidR="001D1233" w:rsidRPr="00BD696A" w:rsidTr="001D1233">
        <w:tblPrEx>
          <w:tblCellMar>
            <w:top w:w="0" w:type="dxa"/>
            <w:bottom w:w="0" w:type="dxa"/>
          </w:tblCellMar>
        </w:tblPrEx>
        <w:tc>
          <w:tcPr>
            <w:tcW w:w="13248" w:type="dxa"/>
          </w:tcPr>
          <w:p w:rsidR="001D1233" w:rsidRPr="00D344AD" w:rsidRDefault="001D1233" w:rsidP="00D344AD">
            <w:pPr>
              <w:rPr>
                <w:rFonts w:ascii="Arial" w:hAnsi="Arial" w:cs="Arial"/>
                <w:color w:val="000000"/>
              </w:rPr>
            </w:pPr>
            <w:r w:rsidRPr="00D344AD">
              <w:rPr>
                <w:rFonts w:ascii="Arial" w:hAnsi="Arial" w:cs="Arial"/>
                <w:b/>
              </w:rPr>
              <w:t>Materials Needed:</w:t>
            </w:r>
            <w:r w:rsidRPr="00D344AD">
              <w:rPr>
                <w:rFonts w:ascii="Arial" w:hAnsi="Arial" w:cs="Arial"/>
              </w:rPr>
              <w:t xml:space="preserve">  </w:t>
            </w:r>
            <w:r w:rsidR="00D344AD" w:rsidRPr="00D344AD">
              <w:rPr>
                <w:rFonts w:ascii="Arial" w:hAnsi="Arial" w:cs="Arial"/>
              </w:rPr>
              <w:t>paper, pen or pencil</w:t>
            </w:r>
            <w:r w:rsidR="00ED3F59">
              <w:rPr>
                <w:rFonts w:ascii="Arial" w:hAnsi="Arial" w:cs="Arial"/>
              </w:rPr>
              <w:t>, computer access with powerpoint</w:t>
            </w:r>
          </w:p>
        </w:tc>
      </w:tr>
      <w:tr w:rsidR="001D1233" w:rsidRPr="00BD696A" w:rsidTr="001D1233">
        <w:tblPrEx>
          <w:tblCellMar>
            <w:top w:w="0" w:type="dxa"/>
            <w:bottom w:w="0" w:type="dxa"/>
          </w:tblCellMar>
        </w:tblPrEx>
        <w:tc>
          <w:tcPr>
            <w:tcW w:w="13248" w:type="dxa"/>
          </w:tcPr>
          <w:p w:rsidR="001D1233" w:rsidRPr="00D344AD" w:rsidRDefault="001D1233" w:rsidP="001D1233">
            <w:pPr>
              <w:rPr>
                <w:rFonts w:ascii="Arial" w:hAnsi="Arial" w:cs="Arial"/>
                <w:color w:val="000000"/>
              </w:rPr>
            </w:pPr>
            <w:r w:rsidRPr="00BD696A">
              <w:rPr>
                <w:rFonts w:ascii="Arial" w:hAnsi="Arial" w:cs="Arial"/>
                <w:b/>
                <w:color w:val="000000"/>
              </w:rPr>
              <w:t>Resources Needed:</w:t>
            </w:r>
            <w:r>
              <w:rPr>
                <w:rFonts w:ascii="Arial" w:hAnsi="Arial" w:cs="Arial"/>
                <w:b/>
                <w:color w:val="000000"/>
              </w:rPr>
              <w:t xml:space="preserve"> </w:t>
            </w:r>
            <w:r>
              <w:rPr>
                <w:rFonts w:ascii="Arial" w:hAnsi="Arial" w:cs="Arial"/>
                <w:color w:val="000000"/>
              </w:rPr>
              <w:t>none</w:t>
            </w:r>
          </w:p>
        </w:tc>
      </w:tr>
      <w:tr w:rsidR="001D1233" w:rsidRPr="00BD696A" w:rsidTr="001D1233">
        <w:tblPrEx>
          <w:tblCellMar>
            <w:top w:w="0" w:type="dxa"/>
            <w:bottom w:w="0" w:type="dxa"/>
          </w:tblCellMar>
        </w:tblPrEx>
        <w:tc>
          <w:tcPr>
            <w:tcW w:w="13248" w:type="dxa"/>
            <w:tcBorders>
              <w:bottom w:val="single" w:sz="4" w:space="0" w:color="auto"/>
            </w:tcBorders>
          </w:tcPr>
          <w:p w:rsidR="001D1233" w:rsidRPr="00C75452" w:rsidRDefault="001D1233" w:rsidP="00D344AD">
            <w:pPr>
              <w:pStyle w:val="Heading6"/>
              <w:rPr>
                <w:rFonts w:ascii="Arial" w:hAnsi="Arial" w:cs="Arial"/>
                <w:b w:val="0"/>
              </w:rPr>
            </w:pPr>
            <w:r w:rsidRPr="00C75452">
              <w:rPr>
                <w:rFonts w:ascii="Arial" w:hAnsi="Arial" w:cs="Arial"/>
              </w:rPr>
              <w:t xml:space="preserve">Attachments: </w:t>
            </w:r>
            <w:r w:rsidRPr="00C75452">
              <w:rPr>
                <w:rFonts w:ascii="Arial" w:hAnsi="Arial" w:cs="Arial"/>
                <w:b w:val="0"/>
              </w:rPr>
              <w:t>none</w:t>
            </w:r>
          </w:p>
        </w:tc>
      </w:tr>
    </w:tbl>
    <w:p w:rsidR="001D1233" w:rsidRDefault="001D1233" w:rsidP="00F87FBB"/>
    <w:p w:rsidR="00AA6C1B" w:rsidRDefault="00AA6C1B" w:rsidP="00F87FBB"/>
    <w:p w:rsidR="00AA6C1B" w:rsidRDefault="00AA6C1B" w:rsidP="00F87FBB"/>
    <w:p w:rsidR="00AA6C1B" w:rsidRDefault="00AA6C1B" w:rsidP="00F87FBB"/>
    <w:p w:rsidR="00AA6C1B" w:rsidRDefault="00AA6C1B" w:rsidP="00F87FBB"/>
    <w:p w:rsidR="00AA6C1B" w:rsidRDefault="00AA6C1B" w:rsidP="00F87FBB"/>
    <w:p w:rsidR="00AA6C1B" w:rsidRDefault="00AA6C1B" w:rsidP="00F87FBB"/>
    <w:p w:rsidR="00AA6C1B" w:rsidRDefault="00AA6C1B" w:rsidP="00F87FBB"/>
    <w:p w:rsidR="00BD696A" w:rsidRDefault="00BD696A" w:rsidP="00BD696A"/>
    <w:p w:rsidR="005F2A7D" w:rsidRPr="001B57DD" w:rsidRDefault="005F2A7D" w:rsidP="001B57DD">
      <w:pPr>
        <w:pBdr>
          <w:top w:val="single" w:sz="4" w:space="1" w:color="auto"/>
          <w:left w:val="single" w:sz="4" w:space="4" w:color="auto"/>
          <w:bottom w:val="single" w:sz="4" w:space="1" w:color="auto"/>
          <w:right w:val="single" w:sz="4" w:space="4" w:color="auto"/>
        </w:pBdr>
        <w:shd w:val="clear" w:color="auto" w:fill="FF0000"/>
        <w:ind w:hanging="720"/>
        <w:rPr>
          <w:rFonts w:ascii="Arial" w:hAnsi="Arial" w:cs="Arial"/>
          <w:b/>
          <w:color w:val="FF0000"/>
          <w:sz w:val="44"/>
          <w:szCs w:val="44"/>
        </w:rPr>
      </w:pPr>
      <w:r w:rsidRPr="001B57DD">
        <w:rPr>
          <w:rFonts w:ascii="Arial" w:hAnsi="Arial" w:cs="Arial"/>
          <w:b/>
          <w:color w:val="000000"/>
          <w:sz w:val="44"/>
          <w:szCs w:val="44"/>
        </w:rPr>
        <w:lastRenderedPageBreak/>
        <w:t>Less</w:t>
      </w:r>
      <w:r w:rsidR="00C334D4" w:rsidRPr="001B57DD">
        <w:rPr>
          <w:rFonts w:ascii="Arial" w:hAnsi="Arial" w:cs="Arial"/>
          <w:b/>
          <w:color w:val="000000"/>
          <w:sz w:val="44"/>
          <w:szCs w:val="44"/>
        </w:rPr>
        <w:t xml:space="preserve">on Instructions for </w:t>
      </w:r>
      <w:r w:rsidR="001B57DD">
        <w:rPr>
          <w:rFonts w:ascii="Arial" w:hAnsi="Arial" w:cs="Arial"/>
          <w:b/>
          <w:color w:val="000000"/>
          <w:sz w:val="44"/>
          <w:szCs w:val="44"/>
        </w:rPr>
        <w:t>Entertainment</w:t>
      </w:r>
      <w:r w:rsidR="00AB17EE">
        <w:rPr>
          <w:rFonts w:ascii="Arial" w:hAnsi="Arial" w:cs="Arial"/>
          <w:b/>
          <w:color w:val="000000"/>
          <w:sz w:val="44"/>
          <w:szCs w:val="44"/>
        </w:rPr>
        <w:t xml:space="preserve"> </w:t>
      </w:r>
      <w:r w:rsidR="00C83717" w:rsidRPr="001B57DD">
        <w:rPr>
          <w:rFonts w:ascii="Arial" w:hAnsi="Arial" w:cs="Arial"/>
          <w:b/>
          <w:color w:val="000000"/>
          <w:sz w:val="44"/>
          <w:szCs w:val="44"/>
        </w:rPr>
        <w:t>and Sports Marketing</w:t>
      </w:r>
    </w:p>
    <w:p w:rsidR="0004646B" w:rsidRPr="003A066A" w:rsidRDefault="0004646B" w:rsidP="0004646B">
      <w:pPr>
        <w:rPr>
          <w:rFonts w:ascii="Arial" w:hAnsi="Arial" w:cs="Arial"/>
          <w:sz w:val="22"/>
          <w:szCs w:val="22"/>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04646B" w:rsidRPr="00D966E1" w:rsidTr="0004646B">
        <w:tblPrEx>
          <w:tblCellMar>
            <w:top w:w="0" w:type="dxa"/>
            <w:bottom w:w="0" w:type="dxa"/>
          </w:tblCellMar>
        </w:tblPrEx>
        <w:tc>
          <w:tcPr>
            <w:tcW w:w="13248" w:type="dxa"/>
            <w:tcBorders>
              <w:top w:val="single" w:sz="4" w:space="0" w:color="auto"/>
              <w:bottom w:val="single" w:sz="4" w:space="0" w:color="auto"/>
            </w:tcBorders>
          </w:tcPr>
          <w:p w:rsidR="0004646B" w:rsidRPr="0004646B" w:rsidRDefault="0004646B" w:rsidP="007C0084">
            <w:pPr>
              <w:tabs>
                <w:tab w:val="left" w:pos="-2520"/>
              </w:tabs>
              <w:suppressAutoHyphens/>
              <w:rPr>
                <w:rFonts w:ascii="Arial" w:hAnsi="Arial" w:cs="Arial"/>
                <w:b/>
                <w:color w:val="000000"/>
                <w:sz w:val="32"/>
                <w:szCs w:val="32"/>
              </w:rPr>
            </w:pPr>
            <w:r w:rsidRPr="0004646B">
              <w:rPr>
                <w:rFonts w:ascii="Arial" w:hAnsi="Arial" w:cs="Arial"/>
                <w:b/>
                <w:color w:val="000000"/>
                <w:sz w:val="32"/>
                <w:szCs w:val="32"/>
              </w:rPr>
              <w:t xml:space="preserve">Lesson Title </w:t>
            </w:r>
            <w:r w:rsidRPr="0004646B">
              <w:rPr>
                <w:rFonts w:ascii="Arial" w:hAnsi="Arial" w:cs="Arial"/>
                <w:color w:val="000000"/>
                <w:sz w:val="32"/>
                <w:szCs w:val="32"/>
              </w:rPr>
              <w:t xml:space="preserve">– </w:t>
            </w:r>
            <w:r w:rsidR="007C0084">
              <w:rPr>
                <w:rFonts w:ascii="Arial" w:hAnsi="Arial" w:cs="Arial"/>
                <w:color w:val="000000"/>
                <w:sz w:val="32"/>
                <w:szCs w:val="32"/>
              </w:rPr>
              <w:t xml:space="preserve"> Elements of a Marketing Campaign </w:t>
            </w:r>
          </w:p>
        </w:tc>
      </w:tr>
      <w:tr w:rsidR="0004646B" w:rsidRPr="003A066A" w:rsidTr="0004646B">
        <w:tblPrEx>
          <w:tblCellMar>
            <w:top w:w="0" w:type="dxa"/>
            <w:bottom w:w="0" w:type="dxa"/>
          </w:tblCellMar>
        </w:tblPrEx>
        <w:tc>
          <w:tcPr>
            <w:tcW w:w="13248" w:type="dxa"/>
            <w:tcBorders>
              <w:top w:val="single" w:sz="4" w:space="0" w:color="auto"/>
              <w:bottom w:val="single" w:sz="4" w:space="0" w:color="auto"/>
            </w:tcBorders>
          </w:tcPr>
          <w:p w:rsidR="0004646B" w:rsidRPr="0004646B" w:rsidRDefault="0004646B" w:rsidP="0004646B">
            <w:pPr>
              <w:tabs>
                <w:tab w:val="left" w:pos="-2520"/>
              </w:tabs>
              <w:suppressAutoHyphens/>
              <w:rPr>
                <w:rFonts w:ascii="Arial" w:hAnsi="Arial" w:cs="Arial"/>
                <w:b/>
                <w:color w:val="000000"/>
              </w:rPr>
            </w:pPr>
            <w:r w:rsidRPr="0004646B">
              <w:rPr>
                <w:rFonts w:ascii="Arial" w:hAnsi="Arial" w:cs="Arial"/>
                <w:b/>
                <w:color w:val="000000"/>
              </w:rPr>
              <w:t xml:space="preserve">Standards (Performance Tasks or Course Frameworks  or </w:t>
            </w:r>
            <w:smartTag w:uri="urn:schemas-microsoft-com:office:smarttags" w:element="place">
              <w:smartTag w:uri="urn:schemas-microsoft-com:office:smarttags" w:element="PlaceName">
                <w:r w:rsidRPr="0004646B">
                  <w:rPr>
                    <w:rFonts w:ascii="Arial" w:hAnsi="Arial" w:cs="Arial"/>
                    <w:b/>
                    <w:color w:val="000000"/>
                  </w:rPr>
                  <w:t>Sunshine</w:t>
                </w:r>
              </w:smartTag>
              <w:r w:rsidRPr="0004646B">
                <w:rPr>
                  <w:rFonts w:ascii="Arial" w:hAnsi="Arial" w:cs="Arial"/>
                  <w:b/>
                  <w:color w:val="000000"/>
                </w:rPr>
                <w:t xml:space="preserve"> </w:t>
              </w:r>
              <w:smartTag w:uri="urn:schemas-microsoft-com:office:smarttags" w:element="PlaceType">
                <w:r w:rsidRPr="0004646B">
                  <w:rPr>
                    <w:rFonts w:ascii="Arial" w:hAnsi="Arial" w:cs="Arial"/>
                    <w:b/>
                    <w:color w:val="000000"/>
                  </w:rPr>
                  <w:t>State</w:t>
                </w:r>
              </w:smartTag>
            </w:smartTag>
            <w:r w:rsidRPr="0004646B">
              <w:rPr>
                <w:rFonts w:ascii="Arial" w:hAnsi="Arial" w:cs="Arial"/>
                <w:b/>
                <w:color w:val="000000"/>
              </w:rPr>
              <w:t xml:space="preserve"> Standards ): </w:t>
            </w:r>
          </w:p>
          <w:p w:rsidR="0004646B" w:rsidRPr="003A066A" w:rsidRDefault="0004646B" w:rsidP="0004646B">
            <w:pPr>
              <w:rPr>
                <w:rFonts w:ascii="Arial" w:hAnsi="Arial" w:cs="Arial"/>
                <w:b/>
                <w:color w:val="000000"/>
                <w:sz w:val="22"/>
                <w:szCs w:val="22"/>
              </w:rPr>
            </w:pPr>
            <w:r w:rsidRPr="0004646B">
              <w:rPr>
                <w:rFonts w:ascii="Arial" w:hAnsi="Arial" w:cs="Arial"/>
                <w:b/>
                <w:color w:val="000000"/>
              </w:rPr>
              <w:t xml:space="preserve">Rigor &amp; Relevance (quadrant):  </w:t>
            </w:r>
          </w:p>
        </w:tc>
      </w:tr>
      <w:tr w:rsidR="0004646B" w:rsidRPr="003A066A" w:rsidTr="0004646B">
        <w:tblPrEx>
          <w:tblCellMar>
            <w:top w:w="0" w:type="dxa"/>
            <w:bottom w:w="0" w:type="dxa"/>
          </w:tblCellMar>
        </w:tblPrEx>
        <w:tc>
          <w:tcPr>
            <w:tcW w:w="13248" w:type="dxa"/>
            <w:tcBorders>
              <w:top w:val="single" w:sz="4" w:space="0" w:color="auto"/>
              <w:bottom w:val="single" w:sz="4" w:space="0" w:color="auto"/>
            </w:tcBorders>
          </w:tcPr>
          <w:p w:rsidR="0004646B" w:rsidRPr="0004646B" w:rsidRDefault="0004646B" w:rsidP="0004646B">
            <w:pPr>
              <w:rPr>
                <w:rFonts w:ascii="Arial" w:hAnsi="Arial" w:cs="Arial"/>
                <w:color w:val="000000"/>
              </w:rPr>
            </w:pPr>
            <w:r w:rsidRPr="0004646B">
              <w:rPr>
                <w:rFonts w:ascii="Arial" w:hAnsi="Arial" w:cs="Arial"/>
                <w:b/>
                <w:color w:val="000000"/>
              </w:rPr>
              <w:t>Instructions to Teacher:</w:t>
            </w:r>
            <w:r w:rsidRPr="0004646B">
              <w:rPr>
                <w:rFonts w:ascii="Arial" w:hAnsi="Arial" w:cs="Arial"/>
                <w:color w:val="000000"/>
              </w:rPr>
              <w:t xml:space="preserve"> </w:t>
            </w:r>
          </w:p>
          <w:p w:rsidR="0004646B" w:rsidRPr="0004646B" w:rsidRDefault="001B57DD" w:rsidP="001B57DD">
            <w:pPr>
              <w:numPr>
                <w:ilvl w:val="0"/>
                <w:numId w:val="24"/>
              </w:numPr>
              <w:rPr>
                <w:rFonts w:ascii="Arial" w:hAnsi="Arial" w:cs="Arial"/>
                <w:color w:val="000000"/>
              </w:rPr>
            </w:pPr>
            <w:r>
              <w:rPr>
                <w:rFonts w:ascii="Arial" w:hAnsi="Arial" w:cs="Arial"/>
                <w:color w:val="000000"/>
              </w:rPr>
              <w:t>Students will be instructed in the fundamentals of a successful marketing campaign</w:t>
            </w:r>
          </w:p>
        </w:tc>
      </w:tr>
      <w:tr w:rsidR="0004646B" w:rsidRPr="003A066A" w:rsidTr="0004646B">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04646B" w:rsidRPr="008F1F34" w:rsidRDefault="0004646B" w:rsidP="0004646B">
            <w:pPr>
              <w:rPr>
                <w:rFonts w:ascii="Arial" w:hAnsi="Arial" w:cs="Arial"/>
                <w:color w:val="000000"/>
              </w:rPr>
            </w:pPr>
            <w:r w:rsidRPr="0004646B">
              <w:rPr>
                <w:rFonts w:ascii="Arial" w:hAnsi="Arial" w:cs="Arial"/>
                <w:b/>
                <w:color w:val="000000"/>
              </w:rPr>
              <w:t xml:space="preserve">Instructions to Students: </w:t>
            </w:r>
            <w:r w:rsidR="008F1F34">
              <w:rPr>
                <w:rFonts w:ascii="Arial" w:hAnsi="Arial" w:cs="Arial"/>
                <w:color w:val="000000"/>
              </w:rPr>
              <w:t xml:space="preserve">Students will be instructed to research the elements of a successful marketing campaign.  There will be an assigned reading with the LLCCC reading strategy implemented.  </w:t>
            </w:r>
            <w:r w:rsidR="00305B1E">
              <w:rPr>
                <w:rFonts w:ascii="Arial" w:hAnsi="Arial" w:cs="Arial"/>
                <w:color w:val="000000"/>
              </w:rPr>
              <w:t xml:space="preserve">This reading assignment will provide the outline on how to create a marketing campaign.  </w:t>
            </w:r>
          </w:p>
          <w:p w:rsidR="0004646B" w:rsidRPr="0004646B" w:rsidRDefault="0004646B" w:rsidP="0004646B">
            <w:pPr>
              <w:rPr>
                <w:rFonts w:ascii="Arial" w:hAnsi="Arial" w:cs="Arial"/>
                <w:color w:val="000000"/>
              </w:rPr>
            </w:pPr>
          </w:p>
        </w:tc>
      </w:tr>
      <w:tr w:rsidR="0004646B" w:rsidRPr="003A066A" w:rsidTr="0004646B">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04646B" w:rsidRPr="0004646B" w:rsidRDefault="0004646B" w:rsidP="001B57DD">
            <w:pPr>
              <w:rPr>
                <w:rFonts w:ascii="Arial" w:hAnsi="Arial" w:cs="Arial"/>
                <w:b/>
                <w:color w:val="000000"/>
              </w:rPr>
            </w:pPr>
            <w:r w:rsidRPr="0004646B">
              <w:rPr>
                <w:rFonts w:ascii="Arial" w:hAnsi="Arial" w:cs="Arial"/>
                <w:b/>
                <w:color w:val="000000"/>
              </w:rPr>
              <w:t xml:space="preserve">Instructions for Student Accommodations:   </w:t>
            </w:r>
            <w:r w:rsidRPr="0004646B">
              <w:rPr>
                <w:rFonts w:ascii="Arial" w:hAnsi="Arial" w:cs="Arial"/>
                <w:color w:val="000000"/>
              </w:rPr>
              <w:t xml:space="preserve">1) Extended time provided as needed </w:t>
            </w:r>
          </w:p>
        </w:tc>
      </w:tr>
      <w:tr w:rsidR="0004646B" w:rsidRPr="003A066A" w:rsidTr="0004646B">
        <w:tblPrEx>
          <w:tblCellMar>
            <w:top w:w="0" w:type="dxa"/>
            <w:bottom w:w="0" w:type="dxa"/>
          </w:tblCellMar>
        </w:tblPrEx>
        <w:tc>
          <w:tcPr>
            <w:tcW w:w="13248" w:type="dxa"/>
          </w:tcPr>
          <w:p w:rsidR="0004646B" w:rsidRPr="0004646B" w:rsidRDefault="0004646B" w:rsidP="001B57DD">
            <w:pPr>
              <w:rPr>
                <w:rFonts w:ascii="Arial" w:hAnsi="Arial" w:cs="Arial"/>
                <w:color w:val="000000"/>
              </w:rPr>
            </w:pPr>
            <w:r w:rsidRPr="0004646B">
              <w:rPr>
                <w:rFonts w:ascii="Arial" w:hAnsi="Arial" w:cs="Arial"/>
                <w:b/>
                <w:color w:val="000000"/>
              </w:rPr>
              <w:t>Assessment for Activity:</w:t>
            </w:r>
            <w:r w:rsidRPr="0004646B">
              <w:rPr>
                <w:rFonts w:ascii="Arial" w:hAnsi="Arial" w:cs="Arial"/>
                <w:color w:val="000000"/>
              </w:rPr>
              <w:t xml:space="preserve"> </w:t>
            </w:r>
            <w:r w:rsidR="00255DD8">
              <w:rPr>
                <w:rFonts w:ascii="Arial" w:hAnsi="Arial" w:cs="Arial"/>
                <w:color w:val="000000"/>
              </w:rPr>
              <w:t>Student summary of LLCCC</w:t>
            </w:r>
          </w:p>
        </w:tc>
      </w:tr>
      <w:tr w:rsidR="0004646B" w:rsidRPr="003A066A" w:rsidTr="0004646B">
        <w:tblPrEx>
          <w:tblCellMar>
            <w:top w:w="0" w:type="dxa"/>
            <w:bottom w:w="0" w:type="dxa"/>
          </w:tblCellMar>
        </w:tblPrEx>
        <w:tc>
          <w:tcPr>
            <w:tcW w:w="13248" w:type="dxa"/>
          </w:tcPr>
          <w:p w:rsidR="0004646B" w:rsidRPr="0004646B" w:rsidRDefault="0004646B" w:rsidP="0004646B">
            <w:pPr>
              <w:rPr>
                <w:rFonts w:ascii="Arial" w:hAnsi="Arial" w:cs="Arial"/>
                <w:b/>
                <w:color w:val="000000"/>
              </w:rPr>
            </w:pPr>
            <w:r w:rsidRPr="0004646B">
              <w:rPr>
                <w:rFonts w:ascii="Arial" w:hAnsi="Arial" w:cs="Arial"/>
                <w:b/>
                <w:color w:val="000000"/>
              </w:rPr>
              <w:t xml:space="preserve">Approximate Length of Time for Activity:  </w:t>
            </w:r>
            <w:r w:rsidRPr="0004646B">
              <w:rPr>
                <w:rFonts w:ascii="Arial" w:hAnsi="Arial" w:cs="Arial"/>
                <w:color w:val="000000"/>
              </w:rPr>
              <w:t>One 85 minute block  or two 45 minute periods</w:t>
            </w:r>
          </w:p>
        </w:tc>
      </w:tr>
      <w:tr w:rsidR="0004646B" w:rsidRPr="003A066A" w:rsidTr="0004646B">
        <w:tblPrEx>
          <w:tblCellMar>
            <w:top w:w="0" w:type="dxa"/>
            <w:bottom w:w="0" w:type="dxa"/>
          </w:tblCellMar>
        </w:tblPrEx>
        <w:tc>
          <w:tcPr>
            <w:tcW w:w="13248" w:type="dxa"/>
          </w:tcPr>
          <w:p w:rsidR="0004646B" w:rsidRPr="0004646B" w:rsidRDefault="0004646B" w:rsidP="0004646B">
            <w:pPr>
              <w:rPr>
                <w:rFonts w:ascii="Arial" w:hAnsi="Arial" w:cs="Arial"/>
                <w:color w:val="000000"/>
              </w:rPr>
            </w:pPr>
            <w:r w:rsidRPr="0004646B">
              <w:rPr>
                <w:rFonts w:ascii="Arial" w:hAnsi="Arial" w:cs="Arial"/>
                <w:b/>
              </w:rPr>
              <w:t xml:space="preserve">Materials Needed: </w:t>
            </w:r>
            <w:r w:rsidRPr="0004646B">
              <w:rPr>
                <w:rFonts w:ascii="Arial" w:hAnsi="Arial" w:cs="Arial"/>
              </w:rPr>
              <w:t xml:space="preserve">Applications, computers,  internet, newspapers, </w:t>
            </w:r>
            <w:r>
              <w:rPr>
                <w:rFonts w:ascii="Arial" w:hAnsi="Arial" w:cs="Arial"/>
              </w:rPr>
              <w:t xml:space="preserve"> English letter, and </w:t>
            </w:r>
            <w:r w:rsidRPr="0004646B">
              <w:rPr>
                <w:rFonts w:ascii="Arial" w:hAnsi="Arial" w:cs="Arial"/>
              </w:rPr>
              <w:t>Multiple Intelligence Test.</w:t>
            </w:r>
          </w:p>
        </w:tc>
      </w:tr>
      <w:tr w:rsidR="0004646B" w:rsidRPr="003A066A" w:rsidTr="0004646B">
        <w:tblPrEx>
          <w:tblCellMar>
            <w:top w:w="0" w:type="dxa"/>
            <w:bottom w:w="0" w:type="dxa"/>
          </w:tblCellMar>
        </w:tblPrEx>
        <w:tc>
          <w:tcPr>
            <w:tcW w:w="13248" w:type="dxa"/>
          </w:tcPr>
          <w:p w:rsidR="0004646B" w:rsidRPr="0004646B" w:rsidRDefault="0004646B" w:rsidP="001B57DD">
            <w:pPr>
              <w:rPr>
                <w:rFonts w:ascii="Arial" w:hAnsi="Arial" w:cs="Arial"/>
                <w:color w:val="000000"/>
              </w:rPr>
            </w:pPr>
            <w:r w:rsidRPr="0004646B">
              <w:rPr>
                <w:rFonts w:ascii="Arial" w:hAnsi="Arial" w:cs="Arial"/>
                <w:b/>
                <w:color w:val="000000"/>
              </w:rPr>
              <w:t xml:space="preserve">Resources Needed:  </w:t>
            </w:r>
          </w:p>
        </w:tc>
      </w:tr>
      <w:tr w:rsidR="0004646B" w:rsidRPr="003A066A" w:rsidTr="0004646B">
        <w:tblPrEx>
          <w:tblCellMar>
            <w:top w:w="0" w:type="dxa"/>
            <w:bottom w:w="0" w:type="dxa"/>
          </w:tblCellMar>
        </w:tblPrEx>
        <w:tc>
          <w:tcPr>
            <w:tcW w:w="13248" w:type="dxa"/>
            <w:tcBorders>
              <w:bottom w:val="single" w:sz="4" w:space="0" w:color="auto"/>
            </w:tcBorders>
          </w:tcPr>
          <w:p w:rsidR="0004646B" w:rsidRPr="0004646B" w:rsidRDefault="0004646B" w:rsidP="0004646B">
            <w:pPr>
              <w:pStyle w:val="Heading6"/>
              <w:rPr>
                <w:rFonts w:ascii="Arial" w:hAnsi="Arial" w:cs="Arial"/>
                <w:szCs w:val="24"/>
              </w:rPr>
            </w:pPr>
            <w:r w:rsidRPr="0004646B">
              <w:rPr>
                <w:rFonts w:ascii="Arial" w:hAnsi="Arial" w:cs="Arial"/>
                <w:szCs w:val="24"/>
              </w:rPr>
              <w:t xml:space="preserve">Attachments: </w:t>
            </w:r>
            <w:r w:rsidRPr="0004646B">
              <w:rPr>
                <w:rFonts w:ascii="Arial" w:hAnsi="Arial" w:cs="Arial"/>
                <w:b w:val="0"/>
                <w:szCs w:val="24"/>
              </w:rPr>
              <w:t>none</w:t>
            </w:r>
          </w:p>
        </w:tc>
      </w:tr>
    </w:tbl>
    <w:p w:rsidR="0004646B" w:rsidRDefault="0004646B" w:rsidP="0004646B"/>
    <w:p w:rsidR="0004646B" w:rsidRDefault="0004646B" w:rsidP="0004646B"/>
    <w:p w:rsidR="0004646B" w:rsidRPr="004B2AE4" w:rsidRDefault="0004646B" w:rsidP="0004646B"/>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04646B" w:rsidRPr="00D966E1" w:rsidTr="0004646B">
        <w:tblPrEx>
          <w:tblCellMar>
            <w:top w:w="0" w:type="dxa"/>
            <w:bottom w:w="0" w:type="dxa"/>
          </w:tblCellMar>
        </w:tblPrEx>
        <w:tc>
          <w:tcPr>
            <w:tcW w:w="13248" w:type="dxa"/>
            <w:tcBorders>
              <w:top w:val="single" w:sz="4" w:space="0" w:color="auto"/>
              <w:bottom w:val="single" w:sz="4" w:space="0" w:color="auto"/>
            </w:tcBorders>
          </w:tcPr>
          <w:p w:rsidR="0004646B" w:rsidRPr="0004646B" w:rsidRDefault="0004646B" w:rsidP="007C0084">
            <w:pPr>
              <w:tabs>
                <w:tab w:val="left" w:pos="-2520"/>
              </w:tabs>
              <w:suppressAutoHyphens/>
              <w:rPr>
                <w:rFonts w:ascii="Arial" w:hAnsi="Arial" w:cs="Arial"/>
                <w:b/>
                <w:color w:val="000000"/>
                <w:sz w:val="32"/>
                <w:szCs w:val="32"/>
              </w:rPr>
            </w:pPr>
            <w:r w:rsidRPr="0004646B">
              <w:rPr>
                <w:rFonts w:ascii="Arial" w:hAnsi="Arial" w:cs="Arial"/>
                <w:b/>
                <w:color w:val="000000"/>
                <w:sz w:val="32"/>
                <w:szCs w:val="32"/>
              </w:rPr>
              <w:t xml:space="preserve">Lesson Title </w:t>
            </w:r>
            <w:r w:rsidR="007C0084">
              <w:rPr>
                <w:rFonts w:ascii="Arial" w:hAnsi="Arial" w:cs="Arial"/>
                <w:b/>
                <w:color w:val="000000"/>
                <w:sz w:val="32"/>
                <w:szCs w:val="32"/>
              </w:rPr>
              <w:t>–</w:t>
            </w:r>
            <w:r w:rsidRPr="0004646B">
              <w:rPr>
                <w:rFonts w:ascii="Arial" w:hAnsi="Arial" w:cs="Arial"/>
                <w:b/>
                <w:color w:val="000000"/>
                <w:sz w:val="32"/>
                <w:szCs w:val="32"/>
              </w:rPr>
              <w:t xml:space="preserve"> </w:t>
            </w:r>
            <w:r w:rsidR="007C0084">
              <w:rPr>
                <w:rFonts w:ascii="Arial" w:hAnsi="Arial" w:cs="Arial"/>
                <w:sz w:val="32"/>
                <w:szCs w:val="32"/>
              </w:rPr>
              <w:t>Creation of Let’s Read Marketing Campaign Materials</w:t>
            </w:r>
          </w:p>
        </w:tc>
      </w:tr>
      <w:tr w:rsidR="0004646B" w:rsidRPr="009143B6" w:rsidTr="0004646B">
        <w:tblPrEx>
          <w:tblCellMar>
            <w:top w:w="0" w:type="dxa"/>
            <w:bottom w:w="0" w:type="dxa"/>
          </w:tblCellMar>
        </w:tblPrEx>
        <w:tc>
          <w:tcPr>
            <w:tcW w:w="13248" w:type="dxa"/>
            <w:tcBorders>
              <w:top w:val="single" w:sz="4" w:space="0" w:color="auto"/>
              <w:bottom w:val="single" w:sz="4" w:space="0" w:color="auto"/>
            </w:tcBorders>
          </w:tcPr>
          <w:p w:rsidR="0004646B" w:rsidRPr="0004646B" w:rsidRDefault="0004646B" w:rsidP="007C0084">
            <w:pPr>
              <w:tabs>
                <w:tab w:val="left" w:pos="-2520"/>
              </w:tabs>
              <w:suppressAutoHyphens/>
              <w:rPr>
                <w:rFonts w:ascii="Arial" w:hAnsi="Arial" w:cs="Arial"/>
                <w:b/>
                <w:color w:val="000000"/>
              </w:rPr>
            </w:pPr>
            <w:r w:rsidRPr="0004646B">
              <w:rPr>
                <w:rFonts w:ascii="Arial" w:hAnsi="Arial" w:cs="Arial"/>
                <w:b/>
                <w:color w:val="000000"/>
              </w:rPr>
              <w:t xml:space="preserve">Standards (Performance Tasks or Course Frameworks  or Sunshine State Standards ): </w:t>
            </w:r>
          </w:p>
          <w:p w:rsidR="0004646B" w:rsidRPr="0004646B" w:rsidRDefault="0004646B" w:rsidP="0004646B">
            <w:pPr>
              <w:rPr>
                <w:rFonts w:ascii="Arial" w:hAnsi="Arial" w:cs="Arial"/>
                <w:b/>
                <w:color w:val="000000"/>
              </w:rPr>
            </w:pPr>
            <w:r w:rsidRPr="0004646B">
              <w:rPr>
                <w:rFonts w:ascii="Arial" w:hAnsi="Arial" w:cs="Arial"/>
                <w:b/>
                <w:color w:val="000000"/>
              </w:rPr>
              <w:t xml:space="preserve">Rigor &amp; Relevance (quadrant):  </w:t>
            </w:r>
          </w:p>
        </w:tc>
      </w:tr>
      <w:tr w:rsidR="0004646B" w:rsidRPr="009143B6" w:rsidTr="0004646B">
        <w:tblPrEx>
          <w:tblCellMar>
            <w:top w:w="0" w:type="dxa"/>
            <w:bottom w:w="0" w:type="dxa"/>
          </w:tblCellMar>
        </w:tblPrEx>
        <w:tc>
          <w:tcPr>
            <w:tcW w:w="13248" w:type="dxa"/>
            <w:tcBorders>
              <w:top w:val="single" w:sz="4" w:space="0" w:color="auto"/>
              <w:bottom w:val="single" w:sz="4" w:space="0" w:color="auto"/>
            </w:tcBorders>
          </w:tcPr>
          <w:p w:rsidR="0004646B" w:rsidRDefault="0004646B" w:rsidP="001B57DD">
            <w:pPr>
              <w:rPr>
                <w:rFonts w:ascii="Arial" w:hAnsi="Arial" w:cs="Arial"/>
                <w:color w:val="000000"/>
              </w:rPr>
            </w:pPr>
            <w:r w:rsidRPr="0004646B">
              <w:rPr>
                <w:rFonts w:ascii="Arial" w:hAnsi="Arial" w:cs="Arial"/>
                <w:b/>
                <w:color w:val="000000"/>
              </w:rPr>
              <w:t>Instructions to Teacher:</w:t>
            </w:r>
            <w:r w:rsidRPr="0004646B">
              <w:rPr>
                <w:rFonts w:ascii="Arial" w:hAnsi="Arial" w:cs="Arial"/>
                <w:color w:val="000000"/>
              </w:rPr>
              <w:t xml:space="preserve"> </w:t>
            </w:r>
          </w:p>
          <w:p w:rsidR="001B57DD" w:rsidRPr="0004646B" w:rsidRDefault="001B57DD" w:rsidP="001B57DD">
            <w:pPr>
              <w:numPr>
                <w:ilvl w:val="0"/>
                <w:numId w:val="25"/>
              </w:numPr>
              <w:rPr>
                <w:rFonts w:ascii="Arial" w:hAnsi="Arial" w:cs="Arial"/>
                <w:color w:val="000000"/>
              </w:rPr>
            </w:pPr>
            <w:r>
              <w:rPr>
                <w:rFonts w:ascii="Arial" w:hAnsi="Arial" w:cs="Arial"/>
                <w:color w:val="000000"/>
              </w:rPr>
              <w:t xml:space="preserve">Upon completion of the campaign brainstorming in English, students will bring their proposals (with English teacher feedback) to marketing to being creating the posters and other campaign materials. </w:t>
            </w:r>
            <w:r w:rsidR="00D83F01">
              <w:rPr>
                <w:rFonts w:ascii="Arial" w:hAnsi="Arial" w:cs="Arial"/>
                <w:color w:val="000000"/>
              </w:rPr>
              <w:t xml:space="preserve">Students in each period will look at the initial proposals and break into groups based upon which proposal they want to work on. The proposals will be competing with each other with only one campaign ultimately winning the project and being implemented in the school and community. </w:t>
            </w:r>
            <w:r>
              <w:rPr>
                <w:rFonts w:ascii="Arial" w:hAnsi="Arial" w:cs="Arial"/>
                <w:color w:val="000000"/>
              </w:rPr>
              <w:t>They will take their brainstorm and turn it into a fully implementable marketing campaign to promote reading in the school and the community that includes the following: posters for the school, posters for the community, radio advertisements, in-school TV commercials, and one extra activity such as a community-wide book club or a reading pep rally.</w:t>
            </w:r>
          </w:p>
        </w:tc>
      </w:tr>
      <w:tr w:rsidR="0004646B" w:rsidRPr="009143B6" w:rsidTr="0004646B">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04646B" w:rsidRPr="0004646B" w:rsidRDefault="0004646B" w:rsidP="0004646B">
            <w:pPr>
              <w:rPr>
                <w:rFonts w:ascii="Arial" w:hAnsi="Arial" w:cs="Arial"/>
                <w:color w:val="000000"/>
              </w:rPr>
            </w:pPr>
            <w:r w:rsidRPr="0004646B">
              <w:rPr>
                <w:rFonts w:ascii="Arial" w:hAnsi="Arial" w:cs="Arial"/>
                <w:b/>
                <w:color w:val="000000"/>
              </w:rPr>
              <w:t xml:space="preserve">Instructions to Students: </w:t>
            </w:r>
          </w:p>
          <w:p w:rsidR="0004646B" w:rsidRPr="0004646B" w:rsidRDefault="0004646B" w:rsidP="0004646B">
            <w:pPr>
              <w:rPr>
                <w:rFonts w:ascii="Arial" w:hAnsi="Arial" w:cs="Arial"/>
                <w:color w:val="000000"/>
              </w:rPr>
            </w:pPr>
          </w:p>
        </w:tc>
      </w:tr>
      <w:tr w:rsidR="0004646B" w:rsidRPr="009143B6" w:rsidTr="0004646B">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04646B" w:rsidRPr="0004646B" w:rsidRDefault="0004646B" w:rsidP="0004646B">
            <w:pPr>
              <w:rPr>
                <w:rFonts w:ascii="Arial" w:hAnsi="Arial" w:cs="Arial"/>
                <w:color w:val="000000"/>
              </w:rPr>
            </w:pPr>
            <w:r w:rsidRPr="0004646B">
              <w:rPr>
                <w:rFonts w:ascii="Arial" w:hAnsi="Arial" w:cs="Arial"/>
                <w:b/>
                <w:color w:val="000000"/>
              </w:rPr>
              <w:t xml:space="preserve">Instructions for Student Accommodations: </w:t>
            </w:r>
          </w:p>
          <w:p w:rsidR="0004646B" w:rsidRPr="0004646B" w:rsidRDefault="0004646B" w:rsidP="0004646B">
            <w:pPr>
              <w:rPr>
                <w:rFonts w:ascii="Arial" w:hAnsi="Arial" w:cs="Arial"/>
                <w:color w:val="000000"/>
              </w:rPr>
            </w:pPr>
          </w:p>
        </w:tc>
      </w:tr>
      <w:tr w:rsidR="0004646B" w:rsidRPr="009143B6" w:rsidTr="0004646B">
        <w:tblPrEx>
          <w:tblCellMar>
            <w:top w:w="0" w:type="dxa"/>
            <w:bottom w:w="0" w:type="dxa"/>
          </w:tblCellMar>
        </w:tblPrEx>
        <w:tc>
          <w:tcPr>
            <w:tcW w:w="13248" w:type="dxa"/>
          </w:tcPr>
          <w:p w:rsidR="0004646B" w:rsidRPr="0004646B" w:rsidRDefault="0004646B" w:rsidP="0004646B">
            <w:pPr>
              <w:rPr>
                <w:rFonts w:ascii="Arial" w:hAnsi="Arial" w:cs="Arial"/>
                <w:color w:val="000000"/>
              </w:rPr>
            </w:pPr>
            <w:r w:rsidRPr="0004646B">
              <w:rPr>
                <w:rFonts w:ascii="Arial" w:hAnsi="Arial" w:cs="Arial"/>
                <w:b/>
                <w:color w:val="000000"/>
              </w:rPr>
              <w:t>Assessment for Activity:</w:t>
            </w:r>
            <w:r w:rsidRPr="0004646B">
              <w:rPr>
                <w:rFonts w:ascii="Arial" w:hAnsi="Arial" w:cs="Arial"/>
                <w:color w:val="000000"/>
              </w:rPr>
              <w:t xml:space="preserve"> </w:t>
            </w:r>
            <w:r w:rsidR="008F1F34">
              <w:rPr>
                <w:rFonts w:ascii="Arial" w:hAnsi="Arial" w:cs="Arial"/>
                <w:color w:val="000000"/>
              </w:rPr>
              <w:t>Rubric for Presentation on Marketing Campaign</w:t>
            </w:r>
          </w:p>
          <w:p w:rsidR="0004646B" w:rsidRPr="0004646B" w:rsidRDefault="0004646B" w:rsidP="0004646B">
            <w:pPr>
              <w:rPr>
                <w:rFonts w:ascii="Arial" w:hAnsi="Arial" w:cs="Arial"/>
                <w:b/>
                <w:color w:val="000000"/>
              </w:rPr>
            </w:pPr>
          </w:p>
        </w:tc>
      </w:tr>
      <w:tr w:rsidR="0004646B" w:rsidRPr="009143B6" w:rsidTr="0004646B">
        <w:tblPrEx>
          <w:tblCellMar>
            <w:top w:w="0" w:type="dxa"/>
            <w:bottom w:w="0" w:type="dxa"/>
          </w:tblCellMar>
        </w:tblPrEx>
        <w:tc>
          <w:tcPr>
            <w:tcW w:w="13248" w:type="dxa"/>
          </w:tcPr>
          <w:p w:rsidR="0004646B" w:rsidRPr="0004646B" w:rsidRDefault="0004646B" w:rsidP="0004646B">
            <w:pPr>
              <w:rPr>
                <w:rFonts w:ascii="Arial" w:hAnsi="Arial" w:cs="Arial"/>
                <w:b/>
                <w:color w:val="000000"/>
              </w:rPr>
            </w:pPr>
            <w:r w:rsidRPr="0004646B">
              <w:rPr>
                <w:rFonts w:ascii="Arial" w:hAnsi="Arial" w:cs="Arial"/>
                <w:b/>
                <w:color w:val="000000"/>
              </w:rPr>
              <w:lastRenderedPageBreak/>
              <w:t xml:space="preserve">Approximate Length of Time for Activity: </w:t>
            </w:r>
            <w:r w:rsidR="00F81888" w:rsidRPr="00F81888">
              <w:rPr>
                <w:rFonts w:ascii="Arial" w:hAnsi="Arial" w:cs="Arial"/>
                <w:color w:val="000000"/>
              </w:rPr>
              <w:t>2 weeks</w:t>
            </w:r>
          </w:p>
          <w:p w:rsidR="0004646B" w:rsidRPr="0004646B" w:rsidRDefault="0004646B" w:rsidP="001B57DD">
            <w:pPr>
              <w:rPr>
                <w:rFonts w:ascii="Arial" w:hAnsi="Arial" w:cs="Arial"/>
                <w:b/>
                <w:color w:val="000000"/>
              </w:rPr>
            </w:pPr>
          </w:p>
        </w:tc>
      </w:tr>
      <w:tr w:rsidR="0004646B" w:rsidRPr="009143B6" w:rsidTr="0004646B">
        <w:tblPrEx>
          <w:tblCellMar>
            <w:top w:w="0" w:type="dxa"/>
            <w:bottom w:w="0" w:type="dxa"/>
          </w:tblCellMar>
        </w:tblPrEx>
        <w:tc>
          <w:tcPr>
            <w:tcW w:w="13248" w:type="dxa"/>
          </w:tcPr>
          <w:p w:rsidR="0004646B" w:rsidRPr="0004646B" w:rsidRDefault="0004646B" w:rsidP="0004646B">
            <w:pPr>
              <w:rPr>
                <w:rFonts w:ascii="Arial" w:hAnsi="Arial" w:cs="Arial"/>
                <w:color w:val="000000"/>
              </w:rPr>
            </w:pPr>
            <w:r w:rsidRPr="0004646B">
              <w:rPr>
                <w:rFonts w:ascii="Arial" w:hAnsi="Arial" w:cs="Arial"/>
                <w:b/>
                <w:color w:val="000000"/>
              </w:rPr>
              <w:t xml:space="preserve">Materials Needed: </w:t>
            </w:r>
            <w:r w:rsidR="00E3256A">
              <w:rPr>
                <w:rFonts w:ascii="Arial" w:hAnsi="Arial" w:cs="Arial"/>
                <w:color w:val="000000"/>
              </w:rPr>
              <w:t xml:space="preserve">Computers, Adobe Suit, Microsoft Office, </w:t>
            </w:r>
            <w:proofErr w:type="spellStart"/>
            <w:r w:rsidRPr="0004646B">
              <w:rPr>
                <w:rFonts w:ascii="Arial" w:hAnsi="Arial" w:cs="Arial"/>
                <w:color w:val="000000"/>
              </w:rPr>
              <w:t>Powerpoint</w:t>
            </w:r>
            <w:proofErr w:type="spellEnd"/>
            <w:r w:rsidRPr="0004646B">
              <w:rPr>
                <w:rFonts w:ascii="Arial" w:hAnsi="Arial" w:cs="Arial"/>
                <w:color w:val="000000"/>
              </w:rPr>
              <w:t>, rubrics, exit surveys, typical interview questions</w:t>
            </w:r>
          </w:p>
          <w:p w:rsidR="0004646B" w:rsidRPr="0004646B" w:rsidRDefault="0004646B" w:rsidP="0004646B">
            <w:pPr>
              <w:pStyle w:val="HTMLPreformatted"/>
              <w:rPr>
                <w:rFonts w:ascii="Arial" w:hAnsi="Arial" w:cs="Arial"/>
                <w:b/>
                <w:color w:val="000000"/>
                <w:sz w:val="24"/>
                <w:szCs w:val="24"/>
              </w:rPr>
            </w:pPr>
          </w:p>
        </w:tc>
      </w:tr>
      <w:tr w:rsidR="0004646B" w:rsidRPr="009143B6" w:rsidTr="0004646B">
        <w:tblPrEx>
          <w:tblCellMar>
            <w:top w:w="0" w:type="dxa"/>
            <w:bottom w:w="0" w:type="dxa"/>
          </w:tblCellMar>
        </w:tblPrEx>
        <w:tc>
          <w:tcPr>
            <w:tcW w:w="13248" w:type="dxa"/>
          </w:tcPr>
          <w:p w:rsidR="0004646B" w:rsidRPr="0004646B" w:rsidRDefault="0004646B" w:rsidP="001B57DD">
            <w:pPr>
              <w:rPr>
                <w:rFonts w:ascii="Arial" w:hAnsi="Arial" w:cs="Arial"/>
                <w:color w:val="000000"/>
              </w:rPr>
            </w:pPr>
            <w:r w:rsidRPr="0004646B">
              <w:rPr>
                <w:rFonts w:ascii="Arial" w:hAnsi="Arial" w:cs="Arial"/>
                <w:b/>
                <w:color w:val="000000"/>
              </w:rPr>
              <w:t xml:space="preserve">Resources Needed: </w:t>
            </w:r>
          </w:p>
        </w:tc>
      </w:tr>
      <w:tr w:rsidR="0004646B" w:rsidRPr="009143B6" w:rsidTr="0004646B">
        <w:tblPrEx>
          <w:tblCellMar>
            <w:top w:w="0" w:type="dxa"/>
            <w:bottom w:w="0" w:type="dxa"/>
          </w:tblCellMar>
        </w:tblPrEx>
        <w:tc>
          <w:tcPr>
            <w:tcW w:w="13248" w:type="dxa"/>
            <w:tcBorders>
              <w:bottom w:val="single" w:sz="4" w:space="0" w:color="auto"/>
            </w:tcBorders>
          </w:tcPr>
          <w:p w:rsidR="0004646B" w:rsidRPr="0004646B" w:rsidRDefault="0004646B" w:rsidP="0004646B">
            <w:pPr>
              <w:pStyle w:val="Heading6"/>
              <w:rPr>
                <w:rFonts w:ascii="Arial" w:hAnsi="Arial" w:cs="Arial"/>
                <w:b w:val="0"/>
                <w:szCs w:val="24"/>
              </w:rPr>
            </w:pPr>
            <w:r w:rsidRPr="0004646B">
              <w:rPr>
                <w:rFonts w:ascii="Arial" w:hAnsi="Arial" w:cs="Arial"/>
              </w:rPr>
              <w:t xml:space="preserve">Attachments: </w:t>
            </w:r>
            <w:r>
              <w:rPr>
                <w:rFonts w:ascii="Arial" w:hAnsi="Arial" w:cs="Arial"/>
              </w:rPr>
              <w:t xml:space="preserve"> </w:t>
            </w:r>
            <w:r w:rsidRPr="0004646B">
              <w:rPr>
                <w:rFonts w:ascii="Arial" w:hAnsi="Arial" w:cs="Arial"/>
                <w:b w:val="0"/>
              </w:rPr>
              <w:t>None</w:t>
            </w:r>
          </w:p>
        </w:tc>
      </w:tr>
    </w:tbl>
    <w:p w:rsidR="0004646B" w:rsidRDefault="0004646B" w:rsidP="0004646B"/>
    <w:p w:rsidR="0004646B" w:rsidRDefault="0004646B" w:rsidP="0004646B"/>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04646B" w:rsidRPr="009A0CBD" w:rsidTr="0004646B">
        <w:tblPrEx>
          <w:tblCellMar>
            <w:top w:w="0" w:type="dxa"/>
            <w:bottom w:w="0" w:type="dxa"/>
          </w:tblCellMar>
        </w:tblPrEx>
        <w:tc>
          <w:tcPr>
            <w:tcW w:w="13248" w:type="dxa"/>
            <w:tcBorders>
              <w:top w:val="single" w:sz="4" w:space="0" w:color="auto"/>
              <w:bottom w:val="single" w:sz="4" w:space="0" w:color="auto"/>
            </w:tcBorders>
          </w:tcPr>
          <w:p w:rsidR="0004646B" w:rsidRPr="0004646B" w:rsidRDefault="0004646B" w:rsidP="007C0084">
            <w:pPr>
              <w:tabs>
                <w:tab w:val="left" w:pos="-2520"/>
              </w:tabs>
              <w:suppressAutoHyphens/>
              <w:rPr>
                <w:rFonts w:ascii="Arial" w:hAnsi="Arial" w:cs="Arial"/>
                <w:b/>
                <w:color w:val="000000"/>
                <w:sz w:val="32"/>
                <w:szCs w:val="32"/>
              </w:rPr>
            </w:pPr>
            <w:r w:rsidRPr="0004646B">
              <w:rPr>
                <w:rFonts w:ascii="Arial" w:hAnsi="Arial" w:cs="Arial"/>
                <w:b/>
                <w:color w:val="000000"/>
                <w:sz w:val="32"/>
                <w:szCs w:val="32"/>
              </w:rPr>
              <w:t xml:space="preserve">Lesson Title </w:t>
            </w:r>
            <w:r w:rsidR="007C0084">
              <w:rPr>
                <w:rFonts w:ascii="Arial" w:hAnsi="Arial" w:cs="Arial"/>
                <w:b/>
                <w:color w:val="000000"/>
                <w:sz w:val="32"/>
                <w:szCs w:val="32"/>
              </w:rPr>
              <w:t>–</w:t>
            </w:r>
            <w:r w:rsidRPr="0004646B">
              <w:rPr>
                <w:rFonts w:ascii="Arial" w:hAnsi="Arial" w:cs="Arial"/>
                <w:b/>
                <w:color w:val="000000"/>
                <w:sz w:val="32"/>
                <w:szCs w:val="32"/>
              </w:rPr>
              <w:t xml:space="preserve"> </w:t>
            </w:r>
            <w:r w:rsidR="007C0084">
              <w:rPr>
                <w:rFonts w:ascii="Arial" w:hAnsi="Arial" w:cs="Arial"/>
                <w:sz w:val="32"/>
                <w:szCs w:val="32"/>
              </w:rPr>
              <w:t>Implementation of the Winning Campaign</w:t>
            </w:r>
          </w:p>
        </w:tc>
      </w:tr>
      <w:tr w:rsidR="0004646B" w:rsidRPr="00BD696A" w:rsidTr="0004646B">
        <w:tblPrEx>
          <w:tblCellMar>
            <w:top w:w="0" w:type="dxa"/>
            <w:bottom w:w="0" w:type="dxa"/>
          </w:tblCellMar>
        </w:tblPrEx>
        <w:tc>
          <w:tcPr>
            <w:tcW w:w="13248" w:type="dxa"/>
            <w:tcBorders>
              <w:top w:val="single" w:sz="4" w:space="0" w:color="auto"/>
              <w:bottom w:val="single" w:sz="4" w:space="0" w:color="auto"/>
            </w:tcBorders>
          </w:tcPr>
          <w:p w:rsidR="0004646B" w:rsidRPr="0004646B" w:rsidRDefault="0004646B" w:rsidP="0004646B">
            <w:pPr>
              <w:tabs>
                <w:tab w:val="left" w:pos="-2520"/>
              </w:tabs>
              <w:suppressAutoHyphens/>
              <w:rPr>
                <w:rFonts w:ascii="Arial" w:hAnsi="Arial" w:cs="Arial"/>
                <w:b/>
              </w:rPr>
            </w:pPr>
            <w:r w:rsidRPr="0004646B">
              <w:rPr>
                <w:rFonts w:ascii="Arial" w:hAnsi="Arial" w:cs="Arial"/>
                <w:b/>
                <w:color w:val="000000"/>
              </w:rPr>
              <w:t>Standards (</w:t>
            </w:r>
            <w:r w:rsidRPr="0004646B">
              <w:rPr>
                <w:rFonts w:ascii="Arial" w:hAnsi="Arial" w:cs="Arial"/>
                <w:b/>
              </w:rPr>
              <w:t xml:space="preserve">Performance Tasks or Course Frameworks  or </w:t>
            </w:r>
            <w:smartTag w:uri="urn:schemas-microsoft-com:office:smarttags" w:element="place">
              <w:smartTag w:uri="urn:schemas-microsoft-com:office:smarttags" w:element="PlaceName">
                <w:r w:rsidRPr="0004646B">
                  <w:rPr>
                    <w:rFonts w:ascii="Arial" w:hAnsi="Arial" w:cs="Arial"/>
                    <w:b/>
                  </w:rPr>
                  <w:t>Sunshine</w:t>
                </w:r>
              </w:smartTag>
              <w:r w:rsidRPr="0004646B">
                <w:rPr>
                  <w:rFonts w:ascii="Arial" w:hAnsi="Arial" w:cs="Arial"/>
                  <w:b/>
                </w:rPr>
                <w:t xml:space="preserve"> </w:t>
              </w:r>
              <w:smartTag w:uri="urn:schemas-microsoft-com:office:smarttags" w:element="PlaceType">
                <w:r w:rsidRPr="0004646B">
                  <w:rPr>
                    <w:rFonts w:ascii="Arial" w:hAnsi="Arial" w:cs="Arial"/>
                    <w:b/>
                  </w:rPr>
                  <w:t>State</w:t>
                </w:r>
              </w:smartTag>
            </w:smartTag>
            <w:r w:rsidRPr="0004646B">
              <w:rPr>
                <w:rFonts w:ascii="Arial" w:hAnsi="Arial" w:cs="Arial"/>
                <w:b/>
              </w:rPr>
              <w:t xml:space="preserve"> Standards ): </w:t>
            </w:r>
          </w:p>
          <w:p w:rsidR="0004646B" w:rsidRPr="00BD696A" w:rsidRDefault="0004646B" w:rsidP="0004646B">
            <w:pPr>
              <w:rPr>
                <w:rFonts w:ascii="Arial" w:hAnsi="Arial" w:cs="Arial"/>
                <w:b/>
                <w:color w:val="000000"/>
              </w:rPr>
            </w:pPr>
            <w:r w:rsidRPr="0004646B">
              <w:rPr>
                <w:rFonts w:ascii="Arial" w:hAnsi="Arial" w:cs="Arial"/>
                <w:b/>
                <w:color w:val="000000"/>
              </w:rPr>
              <w:t xml:space="preserve">Rigor &amp; Relevance (quadrant):  </w:t>
            </w:r>
          </w:p>
        </w:tc>
      </w:tr>
      <w:tr w:rsidR="0004646B" w:rsidRPr="00BD696A" w:rsidTr="0004646B">
        <w:tblPrEx>
          <w:tblCellMar>
            <w:top w:w="0" w:type="dxa"/>
            <w:bottom w:w="0" w:type="dxa"/>
          </w:tblCellMar>
        </w:tblPrEx>
        <w:tc>
          <w:tcPr>
            <w:tcW w:w="13248" w:type="dxa"/>
            <w:tcBorders>
              <w:top w:val="single" w:sz="4" w:space="0" w:color="auto"/>
              <w:bottom w:val="single" w:sz="4" w:space="0" w:color="auto"/>
            </w:tcBorders>
          </w:tcPr>
          <w:p w:rsidR="0004646B" w:rsidRDefault="0004646B" w:rsidP="0004646B">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04646B" w:rsidRPr="00BD696A" w:rsidRDefault="00D83F01" w:rsidP="00D83F01">
            <w:pPr>
              <w:numPr>
                <w:ilvl w:val="0"/>
                <w:numId w:val="26"/>
              </w:numPr>
              <w:rPr>
                <w:rFonts w:ascii="Arial" w:hAnsi="Arial" w:cs="Arial"/>
                <w:color w:val="000000"/>
              </w:rPr>
            </w:pPr>
            <w:r>
              <w:rPr>
                <w:rFonts w:ascii="Arial" w:hAnsi="Arial" w:cs="Arial"/>
                <w:color w:val="000000"/>
              </w:rPr>
              <w:t xml:space="preserve">Student groups will present their final campaign proposals. A winning campaign will be selected by a committee of judges to include members of the community as well as teachers and peers. 2) The winning campaign will have more materials created by the class before being fully implemented. </w:t>
            </w:r>
          </w:p>
        </w:tc>
      </w:tr>
      <w:tr w:rsidR="0004646B" w:rsidRPr="00BD696A" w:rsidTr="0004646B">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04646B" w:rsidRPr="0004646B" w:rsidRDefault="0004646B" w:rsidP="0004646B">
            <w:pPr>
              <w:rPr>
                <w:rFonts w:ascii="Arial" w:hAnsi="Arial" w:cs="Arial"/>
                <w:b/>
                <w:color w:val="000000"/>
              </w:rPr>
            </w:pPr>
            <w:r w:rsidRPr="0004646B">
              <w:rPr>
                <w:rFonts w:ascii="Arial" w:hAnsi="Arial" w:cs="Arial"/>
                <w:b/>
                <w:color w:val="000000"/>
              </w:rPr>
              <w:t xml:space="preserve">Instructions to Students: </w:t>
            </w:r>
          </w:p>
          <w:p w:rsidR="0004646B" w:rsidRPr="0004646B" w:rsidRDefault="0004646B" w:rsidP="0004646B">
            <w:pPr>
              <w:rPr>
                <w:rFonts w:ascii="Arial" w:hAnsi="Arial" w:cs="Arial"/>
                <w:color w:val="000000"/>
              </w:rPr>
            </w:pPr>
          </w:p>
        </w:tc>
      </w:tr>
      <w:tr w:rsidR="0004646B" w:rsidRPr="00BD696A" w:rsidTr="0004646B">
        <w:tblPrEx>
          <w:tblCellMar>
            <w:top w:w="0" w:type="dxa"/>
            <w:bottom w:w="0" w:type="dxa"/>
          </w:tblCellMar>
        </w:tblPrEx>
        <w:tc>
          <w:tcPr>
            <w:tcW w:w="13248" w:type="dxa"/>
            <w:tcBorders>
              <w:top w:val="single" w:sz="4" w:space="0" w:color="auto"/>
              <w:left w:val="single" w:sz="4" w:space="0" w:color="auto"/>
              <w:bottom w:val="single" w:sz="4" w:space="0" w:color="auto"/>
              <w:right w:val="single" w:sz="4" w:space="0" w:color="auto"/>
            </w:tcBorders>
          </w:tcPr>
          <w:p w:rsidR="0004646B" w:rsidRPr="0004646B" w:rsidRDefault="0004646B" w:rsidP="00D83F01">
            <w:pPr>
              <w:rPr>
                <w:rFonts w:ascii="Arial" w:hAnsi="Arial" w:cs="Arial"/>
                <w:color w:val="000000"/>
              </w:rPr>
            </w:pPr>
            <w:r w:rsidRPr="0004646B">
              <w:rPr>
                <w:rFonts w:ascii="Arial" w:hAnsi="Arial" w:cs="Arial"/>
                <w:b/>
                <w:color w:val="000000"/>
              </w:rPr>
              <w:t xml:space="preserve">Instructions for Student Accommodations: </w:t>
            </w:r>
          </w:p>
        </w:tc>
      </w:tr>
      <w:tr w:rsidR="0004646B" w:rsidRPr="00BD696A" w:rsidTr="0004646B">
        <w:tblPrEx>
          <w:tblCellMar>
            <w:top w:w="0" w:type="dxa"/>
            <w:bottom w:w="0" w:type="dxa"/>
          </w:tblCellMar>
        </w:tblPrEx>
        <w:tc>
          <w:tcPr>
            <w:tcW w:w="13248" w:type="dxa"/>
          </w:tcPr>
          <w:p w:rsidR="0004646B" w:rsidRPr="0004646B" w:rsidRDefault="0004646B" w:rsidP="00D83F01">
            <w:pPr>
              <w:rPr>
                <w:rFonts w:ascii="Arial" w:hAnsi="Arial" w:cs="Arial"/>
                <w:color w:val="000000"/>
              </w:rPr>
            </w:pPr>
            <w:r w:rsidRPr="0004646B">
              <w:rPr>
                <w:rFonts w:ascii="Arial" w:hAnsi="Arial" w:cs="Arial"/>
                <w:b/>
                <w:color w:val="000000"/>
              </w:rPr>
              <w:t>Assessment for Activity:</w:t>
            </w:r>
            <w:r w:rsidRPr="0004646B">
              <w:rPr>
                <w:rFonts w:ascii="Arial" w:hAnsi="Arial" w:cs="Arial"/>
                <w:color w:val="000000"/>
              </w:rPr>
              <w:t xml:space="preserve"> </w:t>
            </w:r>
            <w:r w:rsidR="00E3256A">
              <w:rPr>
                <w:rFonts w:ascii="Arial" w:hAnsi="Arial" w:cs="Arial"/>
                <w:color w:val="000000"/>
              </w:rPr>
              <w:t>Rubric for the final presentation graded by the judges.</w:t>
            </w:r>
          </w:p>
        </w:tc>
      </w:tr>
      <w:tr w:rsidR="0004646B" w:rsidRPr="00BD696A" w:rsidTr="0004646B">
        <w:tblPrEx>
          <w:tblCellMar>
            <w:top w:w="0" w:type="dxa"/>
            <w:bottom w:w="0" w:type="dxa"/>
          </w:tblCellMar>
        </w:tblPrEx>
        <w:tc>
          <w:tcPr>
            <w:tcW w:w="13248" w:type="dxa"/>
          </w:tcPr>
          <w:p w:rsidR="0004646B" w:rsidRPr="00E3256A" w:rsidRDefault="0004646B" w:rsidP="00D83F01">
            <w:pPr>
              <w:rPr>
                <w:rFonts w:ascii="Arial" w:hAnsi="Arial" w:cs="Arial"/>
                <w:color w:val="000000"/>
              </w:rPr>
            </w:pPr>
            <w:r w:rsidRPr="0004646B">
              <w:rPr>
                <w:rFonts w:ascii="Arial" w:hAnsi="Arial" w:cs="Arial"/>
                <w:b/>
                <w:color w:val="000000"/>
              </w:rPr>
              <w:t xml:space="preserve">Approximate Length of Time for Activity: </w:t>
            </w:r>
            <w:r w:rsidR="00E3256A">
              <w:rPr>
                <w:rFonts w:ascii="Arial" w:hAnsi="Arial" w:cs="Arial"/>
                <w:color w:val="000000"/>
              </w:rPr>
              <w:t>1-2 class periods</w:t>
            </w:r>
          </w:p>
        </w:tc>
      </w:tr>
      <w:tr w:rsidR="00E3256A" w:rsidRPr="00BD696A" w:rsidTr="0004646B">
        <w:tblPrEx>
          <w:tblCellMar>
            <w:top w:w="0" w:type="dxa"/>
            <w:bottom w:w="0" w:type="dxa"/>
          </w:tblCellMar>
        </w:tblPrEx>
        <w:tc>
          <w:tcPr>
            <w:tcW w:w="13248" w:type="dxa"/>
          </w:tcPr>
          <w:p w:rsidR="00E3256A" w:rsidRPr="0004646B" w:rsidRDefault="00E3256A" w:rsidP="00D86734">
            <w:pPr>
              <w:rPr>
                <w:rFonts w:ascii="Arial" w:hAnsi="Arial" w:cs="Arial"/>
                <w:color w:val="000000"/>
              </w:rPr>
            </w:pPr>
            <w:r w:rsidRPr="0004646B">
              <w:rPr>
                <w:rFonts w:ascii="Arial" w:hAnsi="Arial" w:cs="Arial"/>
                <w:b/>
                <w:color w:val="000000"/>
              </w:rPr>
              <w:t xml:space="preserve">Materials Needed: </w:t>
            </w:r>
            <w:r>
              <w:rPr>
                <w:rFonts w:ascii="Arial" w:hAnsi="Arial" w:cs="Arial"/>
                <w:color w:val="000000"/>
              </w:rPr>
              <w:t xml:space="preserve">Computers, Adobe Suit, Microsoft Office, </w:t>
            </w:r>
            <w:proofErr w:type="spellStart"/>
            <w:r w:rsidRPr="0004646B">
              <w:rPr>
                <w:rFonts w:ascii="Arial" w:hAnsi="Arial" w:cs="Arial"/>
                <w:color w:val="000000"/>
              </w:rPr>
              <w:t>Powerpoint</w:t>
            </w:r>
            <w:proofErr w:type="spellEnd"/>
            <w:r w:rsidRPr="0004646B">
              <w:rPr>
                <w:rFonts w:ascii="Arial" w:hAnsi="Arial" w:cs="Arial"/>
                <w:color w:val="000000"/>
              </w:rPr>
              <w:t>, rubrics, exit surveys, typical interview questions</w:t>
            </w:r>
          </w:p>
          <w:p w:rsidR="00E3256A" w:rsidRPr="0004646B" w:rsidRDefault="00E3256A" w:rsidP="00D86734">
            <w:pPr>
              <w:pStyle w:val="HTMLPreformatted"/>
              <w:rPr>
                <w:rFonts w:ascii="Arial" w:hAnsi="Arial" w:cs="Arial"/>
                <w:b/>
                <w:color w:val="000000"/>
                <w:sz w:val="24"/>
                <w:szCs w:val="24"/>
              </w:rPr>
            </w:pPr>
          </w:p>
        </w:tc>
      </w:tr>
      <w:tr w:rsidR="0004646B" w:rsidRPr="00BD696A" w:rsidTr="0004646B">
        <w:tblPrEx>
          <w:tblCellMar>
            <w:top w:w="0" w:type="dxa"/>
            <w:bottom w:w="0" w:type="dxa"/>
          </w:tblCellMar>
        </w:tblPrEx>
        <w:tc>
          <w:tcPr>
            <w:tcW w:w="13248" w:type="dxa"/>
          </w:tcPr>
          <w:p w:rsidR="0004646B" w:rsidRPr="0004646B" w:rsidRDefault="0004646B" w:rsidP="0004646B">
            <w:pPr>
              <w:rPr>
                <w:rFonts w:ascii="Arial" w:hAnsi="Arial" w:cs="Arial"/>
                <w:b/>
                <w:color w:val="000000"/>
              </w:rPr>
            </w:pPr>
            <w:r w:rsidRPr="0004646B">
              <w:rPr>
                <w:rFonts w:ascii="Arial" w:hAnsi="Arial" w:cs="Arial"/>
                <w:b/>
                <w:color w:val="000000"/>
              </w:rPr>
              <w:t>Resources Needed:</w:t>
            </w:r>
            <w:r>
              <w:rPr>
                <w:rFonts w:ascii="Arial" w:hAnsi="Arial" w:cs="Arial"/>
                <w:b/>
                <w:color w:val="000000"/>
              </w:rPr>
              <w:t xml:space="preserve"> </w:t>
            </w:r>
            <w:r w:rsidRPr="0004646B">
              <w:rPr>
                <w:rFonts w:ascii="Arial" w:hAnsi="Arial" w:cs="Arial"/>
                <w:color w:val="000000"/>
              </w:rPr>
              <w:t>None</w:t>
            </w:r>
          </w:p>
        </w:tc>
      </w:tr>
      <w:tr w:rsidR="0004646B" w:rsidRPr="00BD696A" w:rsidTr="0004646B">
        <w:tblPrEx>
          <w:tblCellMar>
            <w:top w:w="0" w:type="dxa"/>
            <w:bottom w:w="0" w:type="dxa"/>
          </w:tblCellMar>
        </w:tblPrEx>
        <w:tc>
          <w:tcPr>
            <w:tcW w:w="13248" w:type="dxa"/>
            <w:tcBorders>
              <w:bottom w:val="single" w:sz="4" w:space="0" w:color="auto"/>
            </w:tcBorders>
          </w:tcPr>
          <w:p w:rsidR="0004646B" w:rsidRPr="0004646B" w:rsidRDefault="0004646B" w:rsidP="0004646B">
            <w:pPr>
              <w:pStyle w:val="Heading6"/>
              <w:rPr>
                <w:rFonts w:ascii="Arial" w:hAnsi="Arial" w:cs="Arial"/>
                <w:b w:val="0"/>
              </w:rPr>
            </w:pPr>
            <w:r w:rsidRPr="0004646B">
              <w:rPr>
                <w:rFonts w:ascii="Arial" w:hAnsi="Arial" w:cs="Arial"/>
              </w:rPr>
              <w:t>Attachments:</w:t>
            </w:r>
            <w:r>
              <w:rPr>
                <w:rFonts w:ascii="Arial" w:hAnsi="Arial" w:cs="Arial"/>
              </w:rPr>
              <w:t xml:space="preserve"> </w:t>
            </w:r>
            <w:r>
              <w:rPr>
                <w:rFonts w:ascii="Arial" w:hAnsi="Arial" w:cs="Arial"/>
                <w:b w:val="0"/>
              </w:rPr>
              <w:t>None</w:t>
            </w:r>
          </w:p>
        </w:tc>
      </w:tr>
    </w:tbl>
    <w:p w:rsidR="005F2A7D" w:rsidRDefault="005F2A7D" w:rsidP="005F2A7D"/>
    <w:p w:rsidR="00AB2D8F" w:rsidRDefault="00AB2D8F" w:rsidP="005F2A7D"/>
    <w:p w:rsidR="00AB2D8F" w:rsidRDefault="00AB2D8F" w:rsidP="005F2A7D"/>
    <w:p w:rsidR="00AB2D8F" w:rsidRDefault="00AB2D8F" w:rsidP="005F2A7D"/>
    <w:p w:rsidR="00AB2D8F" w:rsidRDefault="00AB2D8F" w:rsidP="005F2A7D"/>
    <w:p w:rsidR="00AB2D8F" w:rsidRDefault="00AB2D8F" w:rsidP="005F2A7D"/>
    <w:p w:rsidR="00D67CD2" w:rsidRDefault="00D67CD2" w:rsidP="005F2A7D"/>
    <w:sectPr w:rsidR="00D67CD2" w:rsidSect="009B0E9A">
      <w:pgSz w:w="15840" w:h="12240" w:orient="landscape"/>
      <w:pgMar w:top="720" w:right="1440" w:bottom="5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55B7" w:rsidRDefault="004E55B7">
      <w:r>
        <w:separator/>
      </w:r>
    </w:p>
  </w:endnote>
  <w:endnote w:type="continuationSeparator" w:id="0">
    <w:p w:rsidR="004E55B7" w:rsidRDefault="004E55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55B7" w:rsidRDefault="004E55B7">
      <w:r>
        <w:separator/>
      </w:r>
    </w:p>
  </w:footnote>
  <w:footnote w:type="continuationSeparator" w:id="0">
    <w:p w:rsidR="004E55B7" w:rsidRDefault="004E55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36984"/>
    <w:multiLevelType w:val="hybridMultilevel"/>
    <w:tmpl w:val="48C65772"/>
    <w:lvl w:ilvl="0" w:tplc="0838A040">
      <w:start w:val="1"/>
      <w:numFmt w:val="decimal"/>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1">
    <w:nsid w:val="0F0029F4"/>
    <w:multiLevelType w:val="hybridMultilevel"/>
    <w:tmpl w:val="76E6E438"/>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2FB6CD7"/>
    <w:multiLevelType w:val="hybridMultilevel"/>
    <w:tmpl w:val="B380BC74"/>
    <w:lvl w:ilvl="0" w:tplc="17F6AC40">
      <w:start w:val="1"/>
      <w:numFmt w:val="decimal"/>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3">
    <w:nsid w:val="137E6AE1"/>
    <w:multiLevelType w:val="hybridMultilevel"/>
    <w:tmpl w:val="EBD4A4E8"/>
    <w:lvl w:ilvl="0" w:tplc="E2A80756">
      <w:start w:val="1"/>
      <w:numFmt w:val="decimal"/>
      <w:lvlText w:val="%1)"/>
      <w:lvlJc w:val="left"/>
      <w:pPr>
        <w:tabs>
          <w:tab w:val="num" w:pos="750"/>
        </w:tabs>
        <w:ind w:left="7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4D551DB"/>
    <w:multiLevelType w:val="multilevel"/>
    <w:tmpl w:val="E6E45536"/>
    <w:lvl w:ilvl="0">
      <w:start w:val="13"/>
      <w:numFmt w:val="decimalZero"/>
      <w:lvlText w:val="%1"/>
      <w:lvlJc w:val="left"/>
      <w:pPr>
        <w:tabs>
          <w:tab w:val="num" w:pos="720"/>
        </w:tabs>
        <w:ind w:left="720" w:hanging="720"/>
      </w:pPr>
      <w:rPr>
        <w:rFonts w:hint="default"/>
      </w:rPr>
    </w:lvl>
    <w:lvl w:ilvl="1">
      <w:start w:val="1"/>
      <w:numFmt w:val="decimalZero"/>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nsid w:val="179F5DEC"/>
    <w:multiLevelType w:val="hybridMultilevel"/>
    <w:tmpl w:val="C9CAEF1E"/>
    <w:lvl w:ilvl="0" w:tplc="DDF6DBA4">
      <w:start w:val="1"/>
      <w:numFmt w:val="decimal"/>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6">
    <w:nsid w:val="1DA60DA8"/>
    <w:multiLevelType w:val="hybridMultilevel"/>
    <w:tmpl w:val="00EEEA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090730D"/>
    <w:multiLevelType w:val="hybridMultilevel"/>
    <w:tmpl w:val="F35CBB7C"/>
    <w:lvl w:ilvl="0" w:tplc="C3DA2E3A">
      <w:start w:val="1"/>
      <w:numFmt w:val="decimal"/>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8">
    <w:nsid w:val="24C71E6D"/>
    <w:multiLevelType w:val="hybridMultilevel"/>
    <w:tmpl w:val="55A6574A"/>
    <w:lvl w:ilvl="0" w:tplc="33C46558">
      <w:start w:val="1"/>
      <w:numFmt w:val="decimal"/>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9">
    <w:nsid w:val="271E6ED7"/>
    <w:multiLevelType w:val="hybridMultilevel"/>
    <w:tmpl w:val="B1CEDB9A"/>
    <w:lvl w:ilvl="0" w:tplc="E2A80756">
      <w:start w:val="1"/>
      <w:numFmt w:val="decimal"/>
      <w:lvlText w:val="%1)"/>
      <w:lvlJc w:val="left"/>
      <w:pPr>
        <w:tabs>
          <w:tab w:val="num" w:pos="750"/>
        </w:tabs>
        <w:ind w:left="7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F267190"/>
    <w:multiLevelType w:val="hybridMultilevel"/>
    <w:tmpl w:val="1E18F39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00B4421"/>
    <w:multiLevelType w:val="hybridMultilevel"/>
    <w:tmpl w:val="4EEE753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41A76F4"/>
    <w:multiLevelType w:val="hybridMultilevel"/>
    <w:tmpl w:val="DE1C58A6"/>
    <w:lvl w:ilvl="0" w:tplc="EF7E4404">
      <w:start w:val="1"/>
      <w:numFmt w:val="decimal"/>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13">
    <w:nsid w:val="347362D6"/>
    <w:multiLevelType w:val="hybridMultilevel"/>
    <w:tmpl w:val="49906F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A72236"/>
    <w:multiLevelType w:val="hybridMultilevel"/>
    <w:tmpl w:val="00C037E4"/>
    <w:lvl w:ilvl="0" w:tplc="711A8F18">
      <w:start w:val="1"/>
      <w:numFmt w:val="decimal"/>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15">
    <w:nsid w:val="445F3893"/>
    <w:multiLevelType w:val="hybridMultilevel"/>
    <w:tmpl w:val="25CA08CE"/>
    <w:lvl w:ilvl="0" w:tplc="E2A80756">
      <w:start w:val="1"/>
      <w:numFmt w:val="decimal"/>
      <w:lvlText w:val="%1)"/>
      <w:lvlJc w:val="left"/>
      <w:pPr>
        <w:tabs>
          <w:tab w:val="num" w:pos="750"/>
        </w:tabs>
        <w:ind w:left="7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CE95764"/>
    <w:multiLevelType w:val="hybridMultilevel"/>
    <w:tmpl w:val="D0303B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31405F"/>
    <w:multiLevelType w:val="hybridMultilevel"/>
    <w:tmpl w:val="B6B86236"/>
    <w:lvl w:ilvl="0" w:tplc="34BEEC1C">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8">
    <w:nsid w:val="5024424B"/>
    <w:multiLevelType w:val="hybridMultilevel"/>
    <w:tmpl w:val="0444238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4201F4D"/>
    <w:multiLevelType w:val="hybridMultilevel"/>
    <w:tmpl w:val="500441AE"/>
    <w:lvl w:ilvl="0" w:tplc="08C85AAE">
      <w:start w:val="1"/>
      <w:numFmt w:val="decimal"/>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20">
    <w:nsid w:val="589B7598"/>
    <w:multiLevelType w:val="hybridMultilevel"/>
    <w:tmpl w:val="9140CD6E"/>
    <w:lvl w:ilvl="0" w:tplc="14B26642">
      <w:start w:val="1"/>
      <w:numFmt w:val="decimal"/>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21">
    <w:nsid w:val="6D53469E"/>
    <w:multiLevelType w:val="hybridMultilevel"/>
    <w:tmpl w:val="E27C5D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0A702FA"/>
    <w:multiLevelType w:val="hybridMultilevel"/>
    <w:tmpl w:val="C1F44F26"/>
    <w:lvl w:ilvl="0" w:tplc="84BA37B0">
      <w:start w:val="1"/>
      <w:numFmt w:val="decimal"/>
      <w:lvlText w:val="%1)"/>
      <w:lvlJc w:val="left"/>
      <w:pPr>
        <w:tabs>
          <w:tab w:val="num" w:pos="750"/>
        </w:tabs>
        <w:ind w:left="750" w:hanging="360"/>
      </w:pPr>
      <w:rPr>
        <w:rFonts w:hint="default"/>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23">
    <w:nsid w:val="74F231B3"/>
    <w:multiLevelType w:val="hybridMultilevel"/>
    <w:tmpl w:val="67C2E47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A601177"/>
    <w:multiLevelType w:val="hybridMultilevel"/>
    <w:tmpl w:val="5D748452"/>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A933A10"/>
    <w:multiLevelType w:val="hybridMultilevel"/>
    <w:tmpl w:val="E09C3F7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25"/>
  </w:num>
  <w:num w:numId="3">
    <w:abstractNumId w:val="18"/>
  </w:num>
  <w:num w:numId="4">
    <w:abstractNumId w:val="10"/>
  </w:num>
  <w:num w:numId="5">
    <w:abstractNumId w:val="1"/>
  </w:num>
  <w:num w:numId="6">
    <w:abstractNumId w:val="24"/>
  </w:num>
  <w:num w:numId="7">
    <w:abstractNumId w:val="6"/>
  </w:num>
  <w:num w:numId="8">
    <w:abstractNumId w:val="23"/>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2"/>
  </w:num>
  <w:num w:numId="14">
    <w:abstractNumId w:val="5"/>
  </w:num>
  <w:num w:numId="15">
    <w:abstractNumId w:val="22"/>
  </w:num>
  <w:num w:numId="16">
    <w:abstractNumId w:val="2"/>
  </w:num>
  <w:num w:numId="17">
    <w:abstractNumId w:val="8"/>
  </w:num>
  <w:num w:numId="18">
    <w:abstractNumId w:val="20"/>
  </w:num>
  <w:num w:numId="19">
    <w:abstractNumId w:val="14"/>
  </w:num>
  <w:num w:numId="20">
    <w:abstractNumId w:val="19"/>
  </w:num>
  <w:num w:numId="21">
    <w:abstractNumId w:val="7"/>
  </w:num>
  <w:num w:numId="22">
    <w:abstractNumId w:val="0"/>
  </w:num>
  <w:num w:numId="23">
    <w:abstractNumId w:val="21"/>
  </w:num>
  <w:num w:numId="24">
    <w:abstractNumId w:val="16"/>
  </w:num>
  <w:num w:numId="25">
    <w:abstractNumId w:val="13"/>
  </w:num>
  <w:num w:numId="2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865989"/>
    <w:rsid w:val="00042F9A"/>
    <w:rsid w:val="0004646B"/>
    <w:rsid w:val="00061B76"/>
    <w:rsid w:val="000909C2"/>
    <w:rsid w:val="000A3093"/>
    <w:rsid w:val="000E1D41"/>
    <w:rsid w:val="0011100C"/>
    <w:rsid w:val="00111FE2"/>
    <w:rsid w:val="00124110"/>
    <w:rsid w:val="001B57DD"/>
    <w:rsid w:val="001B6D08"/>
    <w:rsid w:val="001D1233"/>
    <w:rsid w:val="001E4107"/>
    <w:rsid w:val="00203F33"/>
    <w:rsid w:val="00255DD8"/>
    <w:rsid w:val="00256141"/>
    <w:rsid w:val="00260BE8"/>
    <w:rsid w:val="00276AEC"/>
    <w:rsid w:val="00285DC4"/>
    <w:rsid w:val="002A0AE2"/>
    <w:rsid w:val="002F6744"/>
    <w:rsid w:val="00305B1E"/>
    <w:rsid w:val="003A07FC"/>
    <w:rsid w:val="00413C20"/>
    <w:rsid w:val="00460212"/>
    <w:rsid w:val="0048588E"/>
    <w:rsid w:val="004919D0"/>
    <w:rsid w:val="00497D62"/>
    <w:rsid w:val="004A12CC"/>
    <w:rsid w:val="004B2AE4"/>
    <w:rsid w:val="004E55B7"/>
    <w:rsid w:val="00501129"/>
    <w:rsid w:val="005768C0"/>
    <w:rsid w:val="005D3085"/>
    <w:rsid w:val="005F2A7D"/>
    <w:rsid w:val="005F6C88"/>
    <w:rsid w:val="00630922"/>
    <w:rsid w:val="00664D25"/>
    <w:rsid w:val="00683462"/>
    <w:rsid w:val="00684249"/>
    <w:rsid w:val="00741566"/>
    <w:rsid w:val="007428EF"/>
    <w:rsid w:val="0079133E"/>
    <w:rsid w:val="00792704"/>
    <w:rsid w:val="007C0084"/>
    <w:rsid w:val="007F75A5"/>
    <w:rsid w:val="008070C2"/>
    <w:rsid w:val="00840049"/>
    <w:rsid w:val="00865989"/>
    <w:rsid w:val="00884521"/>
    <w:rsid w:val="008F1F34"/>
    <w:rsid w:val="0091157F"/>
    <w:rsid w:val="00986AEB"/>
    <w:rsid w:val="009B0E9A"/>
    <w:rsid w:val="00A177FE"/>
    <w:rsid w:val="00A211E4"/>
    <w:rsid w:val="00A21405"/>
    <w:rsid w:val="00A267BA"/>
    <w:rsid w:val="00A31842"/>
    <w:rsid w:val="00A413EC"/>
    <w:rsid w:val="00A623D6"/>
    <w:rsid w:val="00A6691F"/>
    <w:rsid w:val="00AA6C1B"/>
    <w:rsid w:val="00AB17EE"/>
    <w:rsid w:val="00AB2D8F"/>
    <w:rsid w:val="00AE0027"/>
    <w:rsid w:val="00AF538C"/>
    <w:rsid w:val="00B402BE"/>
    <w:rsid w:val="00BD696A"/>
    <w:rsid w:val="00BE1204"/>
    <w:rsid w:val="00BF1499"/>
    <w:rsid w:val="00C137FC"/>
    <w:rsid w:val="00C3314E"/>
    <w:rsid w:val="00C334D4"/>
    <w:rsid w:val="00C40C0C"/>
    <w:rsid w:val="00C40FA5"/>
    <w:rsid w:val="00C52AC6"/>
    <w:rsid w:val="00C56339"/>
    <w:rsid w:val="00C65307"/>
    <w:rsid w:val="00C75452"/>
    <w:rsid w:val="00C83717"/>
    <w:rsid w:val="00D14C38"/>
    <w:rsid w:val="00D1770D"/>
    <w:rsid w:val="00D2024F"/>
    <w:rsid w:val="00D344AD"/>
    <w:rsid w:val="00D4389E"/>
    <w:rsid w:val="00D50D40"/>
    <w:rsid w:val="00D67CD2"/>
    <w:rsid w:val="00D71BDB"/>
    <w:rsid w:val="00D83F01"/>
    <w:rsid w:val="00DC3AE5"/>
    <w:rsid w:val="00DC6D08"/>
    <w:rsid w:val="00DE4DE7"/>
    <w:rsid w:val="00DF3243"/>
    <w:rsid w:val="00E15F7F"/>
    <w:rsid w:val="00E3256A"/>
    <w:rsid w:val="00E76AAA"/>
    <w:rsid w:val="00E858C7"/>
    <w:rsid w:val="00E923E4"/>
    <w:rsid w:val="00EB3090"/>
    <w:rsid w:val="00ED3F59"/>
    <w:rsid w:val="00EE37A2"/>
    <w:rsid w:val="00F31064"/>
    <w:rsid w:val="00F81888"/>
    <w:rsid w:val="00F87FBB"/>
    <w:rsid w:val="00F970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6">
    <w:name w:val="heading 6"/>
    <w:basedOn w:val="Normal"/>
    <w:next w:val="Normal"/>
    <w:qFormat/>
    <w:rsid w:val="00F87FBB"/>
    <w:pPr>
      <w:keepNext/>
      <w:outlineLvl w:val="5"/>
    </w:pPr>
    <w:rPr>
      <w:b/>
      <w:color w:val="00000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4B2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paragraph" w:styleId="Header">
    <w:name w:val="header"/>
    <w:basedOn w:val="Normal"/>
    <w:rsid w:val="00BD696A"/>
    <w:pPr>
      <w:tabs>
        <w:tab w:val="center" w:pos="4320"/>
        <w:tab w:val="right" w:pos="8640"/>
      </w:tabs>
    </w:pPr>
  </w:style>
  <w:style w:type="paragraph" w:styleId="Footer">
    <w:name w:val="footer"/>
    <w:basedOn w:val="Normal"/>
    <w:rsid w:val="00BD696A"/>
    <w:pPr>
      <w:tabs>
        <w:tab w:val="center" w:pos="4320"/>
        <w:tab w:val="right" w:pos="8640"/>
      </w:tabs>
    </w:pPr>
  </w:style>
  <w:style w:type="paragraph" w:styleId="BalloonText">
    <w:name w:val="Balloon Text"/>
    <w:basedOn w:val="Normal"/>
    <w:semiHidden/>
    <w:rsid w:val="00497D62"/>
    <w:rPr>
      <w:rFonts w:ascii="Tahoma" w:hAnsi="Tahoma" w:cs="Tahoma"/>
      <w:sz w:val="16"/>
      <w:szCs w:val="16"/>
    </w:rPr>
  </w:style>
  <w:style w:type="paragraph" w:customStyle="1" w:styleId="DefaultText">
    <w:name w:val="Default Text"/>
    <w:basedOn w:val="Normal"/>
    <w:rsid w:val="00256141"/>
    <w:rPr>
      <w:snapToGrid w:val="0"/>
      <w:szCs w:val="20"/>
    </w:rPr>
  </w:style>
  <w:style w:type="character" w:styleId="Hyperlink">
    <w:name w:val="Hyperlink"/>
    <w:basedOn w:val="DefaultParagraphFont"/>
    <w:rsid w:val="00D1770D"/>
    <w:rPr>
      <w:color w:val="0000FF"/>
      <w:u w:val="single"/>
    </w:rPr>
  </w:style>
  <w:style w:type="character" w:styleId="FollowedHyperlink">
    <w:name w:val="FollowedHyperlink"/>
    <w:basedOn w:val="DefaultParagraphFont"/>
    <w:rsid w:val="00D1770D"/>
    <w:rPr>
      <w:color w:val="800080"/>
      <w:u w:val="single"/>
    </w:rPr>
  </w:style>
</w:styles>
</file>

<file path=word/webSettings.xml><?xml version="1.0" encoding="utf-8"?>
<w:webSettings xmlns:r="http://schemas.openxmlformats.org/officeDocument/2006/relationships" xmlns:w="http://schemas.openxmlformats.org/wordprocessingml/2006/main">
  <w:divs>
    <w:div w:id="191505940">
      <w:bodyDiv w:val="1"/>
      <w:marLeft w:val="0"/>
      <w:marRight w:val="0"/>
      <w:marTop w:val="0"/>
      <w:marBottom w:val="0"/>
      <w:divBdr>
        <w:top w:val="none" w:sz="0" w:space="0" w:color="auto"/>
        <w:left w:val="none" w:sz="0" w:space="0" w:color="auto"/>
        <w:bottom w:val="none" w:sz="0" w:space="0" w:color="auto"/>
        <w:right w:val="none" w:sz="0" w:space="0" w:color="auto"/>
      </w:divBdr>
    </w:div>
    <w:div w:id="307901680">
      <w:bodyDiv w:val="1"/>
      <w:marLeft w:val="0"/>
      <w:marRight w:val="0"/>
      <w:marTop w:val="0"/>
      <w:marBottom w:val="0"/>
      <w:divBdr>
        <w:top w:val="none" w:sz="0" w:space="0" w:color="auto"/>
        <w:left w:val="none" w:sz="0" w:space="0" w:color="auto"/>
        <w:bottom w:val="none" w:sz="0" w:space="0" w:color="auto"/>
        <w:right w:val="none" w:sz="0" w:space="0" w:color="auto"/>
      </w:divBdr>
    </w:div>
    <w:div w:id="605159806">
      <w:bodyDiv w:val="1"/>
      <w:marLeft w:val="0"/>
      <w:marRight w:val="0"/>
      <w:marTop w:val="0"/>
      <w:marBottom w:val="0"/>
      <w:divBdr>
        <w:top w:val="none" w:sz="0" w:space="0" w:color="auto"/>
        <w:left w:val="none" w:sz="0" w:space="0" w:color="auto"/>
        <w:bottom w:val="none" w:sz="0" w:space="0" w:color="auto"/>
        <w:right w:val="none" w:sz="0" w:space="0" w:color="auto"/>
      </w:divBdr>
    </w:div>
    <w:div w:id="95559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378B6-F854-4147-837D-8D9A7E594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6</Pages>
  <Words>1931</Words>
  <Characters>11013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Academy Name: _________________________ School: _________________________</vt:lpstr>
    </vt:vector>
  </TitlesOfParts>
  <Company>VCSB</Company>
  <LinksUpToDate>false</LinksUpToDate>
  <CharactersWithSpaces>12919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subject/>
  <dc:creator>rmrades</dc:creator>
  <cp:keywords/>
  <dc:description/>
  <cp:lastModifiedBy>dhargrav</cp:lastModifiedBy>
  <cp:revision>8</cp:revision>
  <cp:lastPrinted>2006-05-10T14:52:00Z</cp:lastPrinted>
  <dcterms:created xsi:type="dcterms:W3CDTF">2011-06-09T16:29:00Z</dcterms:created>
  <dcterms:modified xsi:type="dcterms:W3CDTF">2011-06-09T17:52:00Z</dcterms:modified>
</cp:coreProperties>
</file>